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3E" w:rsidRPr="007A7099" w:rsidRDefault="007A7099" w:rsidP="007A7099">
      <w:pPr>
        <w:spacing w:after="60" w:line="264" w:lineRule="auto"/>
        <w:ind w:right="-284"/>
        <w:jc w:val="right"/>
        <w:rPr>
          <w:b/>
          <w:sz w:val="22"/>
          <w:szCs w:val="22"/>
        </w:rPr>
      </w:pPr>
      <w:r w:rsidRPr="007A7099">
        <w:rPr>
          <w:b/>
          <w:sz w:val="22"/>
          <w:szCs w:val="22"/>
        </w:rPr>
        <w:t>В ОРГАН ПО СЕРТИФИКАЦИИ</w:t>
      </w:r>
    </w:p>
    <w:p w:rsidR="0048343E" w:rsidRPr="007A7099" w:rsidRDefault="0048343E" w:rsidP="007A7099">
      <w:pPr>
        <w:spacing w:line="264" w:lineRule="auto"/>
        <w:ind w:right="-284"/>
        <w:jc w:val="right"/>
        <w:rPr>
          <w:sz w:val="21"/>
          <w:szCs w:val="21"/>
        </w:rPr>
      </w:pPr>
      <w:r w:rsidRPr="007A7099">
        <w:rPr>
          <w:sz w:val="21"/>
          <w:szCs w:val="21"/>
        </w:rPr>
        <w:t>ОС ООО «НТЦ «ПОЖ-АУДИТ»</w:t>
      </w:r>
    </w:p>
    <w:p w:rsidR="006C371E" w:rsidRPr="007A7099" w:rsidRDefault="006C371E" w:rsidP="007A7099">
      <w:pPr>
        <w:spacing w:line="264" w:lineRule="auto"/>
        <w:ind w:right="-284"/>
        <w:jc w:val="right"/>
        <w:rPr>
          <w:sz w:val="21"/>
          <w:szCs w:val="21"/>
        </w:rPr>
      </w:pPr>
      <w:r w:rsidRPr="007A7099">
        <w:rPr>
          <w:sz w:val="21"/>
          <w:szCs w:val="21"/>
        </w:rPr>
        <w:t>Аттестат аккредитации № ТРПБ.</w:t>
      </w:r>
      <w:r w:rsidRPr="007A7099">
        <w:rPr>
          <w:sz w:val="21"/>
          <w:szCs w:val="21"/>
          <w:lang w:val="en-US"/>
        </w:rPr>
        <w:t>RU</w:t>
      </w:r>
      <w:r w:rsidRPr="007A7099">
        <w:rPr>
          <w:sz w:val="21"/>
          <w:szCs w:val="21"/>
        </w:rPr>
        <w:t>.ПБ34 от 14.05.2015 г.</w:t>
      </w:r>
    </w:p>
    <w:p w:rsidR="0048343E" w:rsidRPr="007A7099" w:rsidRDefault="0048343E" w:rsidP="007A7099">
      <w:pPr>
        <w:spacing w:line="264" w:lineRule="auto"/>
        <w:ind w:right="-284"/>
        <w:jc w:val="right"/>
        <w:rPr>
          <w:sz w:val="21"/>
          <w:szCs w:val="21"/>
        </w:rPr>
      </w:pPr>
      <w:r w:rsidRPr="007A7099">
        <w:rPr>
          <w:sz w:val="21"/>
          <w:szCs w:val="21"/>
        </w:rPr>
        <w:t>109428, г. Москва, Рязанский проспект, дом 10, стр. 2, офис</w:t>
      </w:r>
      <w:r w:rsidR="007A7099" w:rsidRPr="007A7099">
        <w:rPr>
          <w:sz w:val="21"/>
          <w:szCs w:val="21"/>
        </w:rPr>
        <w:t>ы 411</w:t>
      </w:r>
      <w:r w:rsidR="008C7D06" w:rsidRPr="008C7D06">
        <w:rPr>
          <w:sz w:val="21"/>
          <w:szCs w:val="21"/>
        </w:rPr>
        <w:t>-</w:t>
      </w:r>
      <w:r w:rsidR="007A7099" w:rsidRPr="007A7099">
        <w:rPr>
          <w:sz w:val="21"/>
          <w:szCs w:val="21"/>
        </w:rPr>
        <w:t>414</w:t>
      </w:r>
    </w:p>
    <w:p w:rsidR="0048343E" w:rsidRPr="007A7099" w:rsidRDefault="0048343E" w:rsidP="007A7099">
      <w:pPr>
        <w:spacing w:line="264" w:lineRule="auto"/>
        <w:ind w:right="-284"/>
        <w:jc w:val="right"/>
        <w:rPr>
          <w:sz w:val="21"/>
          <w:szCs w:val="21"/>
        </w:rPr>
      </w:pPr>
      <w:r w:rsidRPr="007A7099">
        <w:rPr>
          <w:sz w:val="21"/>
          <w:szCs w:val="21"/>
        </w:rPr>
        <w:t>Тел. +7 (495) 740-43-61</w:t>
      </w:r>
      <w:r w:rsidR="006C371E" w:rsidRPr="007A7099">
        <w:rPr>
          <w:sz w:val="21"/>
          <w:szCs w:val="21"/>
        </w:rPr>
        <w:t>, адрес электронной почты</w:t>
      </w:r>
      <w:r w:rsidRPr="007A7099">
        <w:rPr>
          <w:sz w:val="21"/>
          <w:szCs w:val="21"/>
        </w:rPr>
        <w:t xml:space="preserve">: </w:t>
      </w:r>
      <w:r w:rsidRPr="007A7099">
        <w:rPr>
          <w:sz w:val="21"/>
          <w:szCs w:val="21"/>
          <w:lang w:val="en-US"/>
        </w:rPr>
        <w:t>info</w:t>
      </w:r>
      <w:r w:rsidRPr="007A7099">
        <w:rPr>
          <w:sz w:val="21"/>
          <w:szCs w:val="21"/>
        </w:rPr>
        <w:t>@</w:t>
      </w:r>
      <w:r w:rsidRPr="007A7099">
        <w:rPr>
          <w:sz w:val="21"/>
          <w:szCs w:val="21"/>
          <w:lang w:val="en-US"/>
        </w:rPr>
        <w:t>pozhaudit</w:t>
      </w:r>
      <w:r w:rsidRPr="007A7099">
        <w:rPr>
          <w:sz w:val="21"/>
          <w:szCs w:val="21"/>
        </w:rPr>
        <w:t>.</w:t>
      </w:r>
      <w:r w:rsidRPr="007A7099">
        <w:rPr>
          <w:sz w:val="21"/>
          <w:szCs w:val="21"/>
          <w:lang w:val="en-US"/>
        </w:rPr>
        <w:t>ru</w:t>
      </w:r>
    </w:p>
    <w:p w:rsidR="0048343E" w:rsidRPr="007A7099" w:rsidRDefault="0048343E" w:rsidP="007A7099">
      <w:pPr>
        <w:pStyle w:val="a5"/>
        <w:spacing w:line="264" w:lineRule="auto"/>
        <w:ind w:right="-284"/>
        <w:jc w:val="right"/>
        <w:rPr>
          <w:color w:val="000000"/>
          <w:sz w:val="21"/>
          <w:szCs w:val="21"/>
        </w:rPr>
      </w:pPr>
      <w:r w:rsidRPr="007A7099">
        <w:rPr>
          <w:color w:val="000000"/>
          <w:sz w:val="21"/>
          <w:szCs w:val="21"/>
        </w:rPr>
        <w:t xml:space="preserve">адрес сайта в сети Интернет: </w:t>
      </w:r>
      <w:r w:rsidRPr="007A7099">
        <w:rPr>
          <w:color w:val="000000"/>
          <w:sz w:val="21"/>
          <w:szCs w:val="21"/>
          <w:lang w:val="en-US"/>
        </w:rPr>
        <w:t>www</w:t>
      </w:r>
      <w:r w:rsidRPr="007A7099">
        <w:rPr>
          <w:color w:val="000000"/>
          <w:sz w:val="21"/>
          <w:szCs w:val="21"/>
        </w:rPr>
        <w:t>.</w:t>
      </w:r>
      <w:r w:rsidRPr="007A7099">
        <w:rPr>
          <w:color w:val="000000"/>
          <w:sz w:val="21"/>
          <w:szCs w:val="21"/>
          <w:lang w:val="en-US"/>
        </w:rPr>
        <w:t>pozhaudit</w:t>
      </w:r>
      <w:r w:rsidRPr="007A7099">
        <w:rPr>
          <w:color w:val="000000"/>
          <w:sz w:val="21"/>
          <w:szCs w:val="21"/>
        </w:rPr>
        <w:t>.</w:t>
      </w:r>
      <w:r w:rsidRPr="007A7099">
        <w:rPr>
          <w:color w:val="000000"/>
          <w:sz w:val="21"/>
          <w:szCs w:val="21"/>
          <w:lang w:val="en-US"/>
        </w:rPr>
        <w:t>ru</w:t>
      </w:r>
    </w:p>
    <w:p w:rsidR="0048343E" w:rsidRPr="00C10F45" w:rsidRDefault="0048343E" w:rsidP="0048343E">
      <w:pPr>
        <w:pStyle w:val="Default"/>
        <w:ind w:firstLine="540"/>
        <w:jc w:val="right"/>
        <w:rPr>
          <w:b/>
          <w:bCs/>
          <w:lang w:val="x-none"/>
        </w:rPr>
      </w:pPr>
    </w:p>
    <w:p w:rsidR="0048343E" w:rsidRPr="0048343E" w:rsidRDefault="0048343E" w:rsidP="0048343E">
      <w:pPr>
        <w:tabs>
          <w:tab w:val="left" w:pos="4095"/>
        </w:tabs>
        <w:jc w:val="right"/>
        <w:rPr>
          <w:lang w:val="x-none"/>
        </w:rPr>
      </w:pPr>
    </w:p>
    <w:p w:rsidR="0048343E" w:rsidRPr="002364C2" w:rsidRDefault="0048343E" w:rsidP="00185725">
      <w:pPr>
        <w:pStyle w:val="a3"/>
        <w:spacing w:after="120"/>
        <w:ind w:left="-425" w:right="-284"/>
      </w:pPr>
      <w:r w:rsidRPr="002364C2">
        <w:t>З</w:t>
      </w:r>
      <w:r>
        <w:t>АЯВКА</w:t>
      </w:r>
    </w:p>
    <w:p w:rsidR="0048343E" w:rsidRPr="005D5FF3" w:rsidRDefault="0048343E" w:rsidP="00185725">
      <w:pPr>
        <w:spacing w:after="240"/>
        <w:ind w:left="-425" w:right="-284"/>
        <w:jc w:val="center"/>
        <w:rPr>
          <w:caps/>
          <w:color w:val="000000"/>
          <w:sz w:val="21"/>
          <w:szCs w:val="21"/>
        </w:rPr>
      </w:pPr>
      <w:r w:rsidRPr="005D5FF3">
        <w:rPr>
          <w:caps/>
          <w:color w:val="000000"/>
          <w:sz w:val="21"/>
          <w:szCs w:val="21"/>
        </w:rPr>
        <w:t xml:space="preserve">на проведение </w:t>
      </w:r>
      <w:r w:rsidR="006C371E">
        <w:rPr>
          <w:caps/>
          <w:color w:val="000000"/>
          <w:sz w:val="21"/>
          <w:szCs w:val="21"/>
        </w:rPr>
        <w:t xml:space="preserve">РАБОТ </w:t>
      </w:r>
      <w:r w:rsidRPr="005D5FF3">
        <w:rPr>
          <w:caps/>
          <w:color w:val="000000"/>
          <w:sz w:val="21"/>
          <w:szCs w:val="21"/>
        </w:rPr>
        <w:t>ПО ПОДТВЕРЖДЕНИЮ СООТВЕТСТВИЯ ПРОДУКЦИИ</w:t>
      </w:r>
    </w:p>
    <w:p w:rsidR="0048343E" w:rsidRDefault="0048343E" w:rsidP="0048343E">
      <w:pPr>
        <w:pStyle w:val="ac"/>
        <w:ind w:hanging="284"/>
      </w:pPr>
      <w:r>
        <w:t>Заявитель</w:t>
      </w:r>
      <w:r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2506DF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7A7099" w:rsidRPr="005D5FF3" w:rsidRDefault="00197534" w:rsidP="0048343E">
            <w:pPr>
              <w:autoSpaceDE w:val="0"/>
              <w:autoSpaceDN w:val="0"/>
              <w:adjustRightInd w:val="0"/>
              <w:ind w:right="-108"/>
              <w:jc w:val="both"/>
            </w:pPr>
            <w:r>
              <w:t>Общество с ограниченной ответственностью «ОГНЕЗАЩИТА» (ООО «ОГНЕЗАЩИТА»)</w:t>
            </w:r>
          </w:p>
        </w:tc>
      </w:tr>
    </w:tbl>
    <w:p w:rsidR="0048343E" w:rsidRPr="007A7099" w:rsidRDefault="0048343E" w:rsidP="007A7099">
      <w:pPr>
        <w:pStyle w:val="a8"/>
      </w:pPr>
      <w:r w:rsidRPr="007A7099">
        <w:t>организационно-правовая форма, полное и сокращенное название заявителя</w:t>
      </w:r>
    </w:p>
    <w:tbl>
      <w:tblPr>
        <w:tblW w:w="10065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145C96" w:rsidTr="0048343E">
        <w:tc>
          <w:tcPr>
            <w:tcW w:w="10065" w:type="dxa"/>
            <w:tcBorders>
              <w:top w:val="nil"/>
            </w:tcBorders>
            <w:shd w:val="clear" w:color="auto" w:fill="F2F2F2"/>
          </w:tcPr>
          <w:p w:rsidR="0048343E" w:rsidRPr="006F04A2" w:rsidRDefault="00197534" w:rsidP="004E5177">
            <w:pPr>
              <w:jc w:val="center"/>
            </w:pPr>
            <w:r>
              <w:t>ИНН 665102374</w:t>
            </w:r>
            <w:r w:rsidR="002506DF" w:rsidRPr="002506DF">
              <w:t>4, КПП 667101</w:t>
            </w:r>
            <w:r>
              <w:t>001, ОГРН 1026615245304, ОКПО 1238878</w:t>
            </w:r>
            <w:r w:rsidR="002506DF" w:rsidRPr="002506DF">
              <w:t>9</w:t>
            </w:r>
          </w:p>
        </w:tc>
      </w:tr>
    </w:tbl>
    <w:p w:rsidR="0048343E" w:rsidRPr="007A7099" w:rsidRDefault="0048343E" w:rsidP="007A7099">
      <w:pPr>
        <w:pStyle w:val="a8"/>
      </w:pPr>
      <w:r w:rsidRPr="007A7099">
        <w:t>сведения о регистрации заявителя в качестве юридического лица или ИП: ОКПО, ОГРН/ОГРНИП, ИНН, КПП</w:t>
      </w:r>
    </w:p>
    <w:p w:rsidR="0048343E" w:rsidRPr="006C371E" w:rsidRDefault="0048343E" w:rsidP="0048343E">
      <w:pPr>
        <w:pStyle w:val="ac"/>
        <w:ind w:hanging="284"/>
        <w:rPr>
          <w:lang w:val="en-US"/>
        </w:rPr>
      </w:pPr>
      <w:r w:rsidRPr="006C371E">
        <w:t>банковские реквизиты</w:t>
      </w:r>
      <w:r w:rsidRPr="006C371E"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2506DF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2506DF" w:rsidP="0048343E">
            <w:pPr>
              <w:jc w:val="both"/>
            </w:pPr>
            <w:r w:rsidRPr="002506DF">
              <w:t>Р/с 40702810200000020831 в ПАО СКБ-Банк, БИК 046577756, к/с 30101810800000000756</w:t>
            </w:r>
          </w:p>
        </w:tc>
      </w:tr>
    </w:tbl>
    <w:p w:rsidR="0048343E" w:rsidRPr="007A7099" w:rsidRDefault="0048343E" w:rsidP="007A7099">
      <w:pPr>
        <w:pStyle w:val="a8"/>
      </w:pPr>
      <w:r w:rsidRPr="007A7099">
        <w:t>наименование банка, БИК, номер расчетного и корреспондентского счета</w:t>
      </w:r>
    </w:p>
    <w:p w:rsidR="0048343E" w:rsidRPr="006C371E" w:rsidRDefault="0048343E" w:rsidP="0048343E">
      <w:pPr>
        <w:pStyle w:val="ac"/>
        <w:ind w:hanging="284"/>
      </w:pPr>
      <w:r w:rsidRPr="006C371E">
        <w:t>место нахождения заявителя (адрес юридического лица):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7A709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2506DF" w:rsidP="00197534">
            <w:pPr>
              <w:jc w:val="both"/>
            </w:pPr>
            <w:r w:rsidRPr="002506DF">
              <w:t xml:space="preserve">620016, Россия, Свердловская область, г. Екатеринбург, ул. </w:t>
            </w:r>
            <w:r w:rsidR="00197534">
              <w:t>Ленина, д.1</w:t>
            </w:r>
            <w:r w:rsidRPr="002506DF">
              <w:t>. Телеф</w:t>
            </w:r>
            <w:r w:rsidR="00197534">
              <w:t>он/факс: +7 (343) 355-31-95</w:t>
            </w:r>
            <w:r w:rsidRPr="002506DF">
              <w:t xml:space="preserve">, </w:t>
            </w:r>
            <w:r>
              <w:t>Адрес электронной почты</w:t>
            </w:r>
            <w:r w:rsidRPr="002506DF">
              <w:t>: office@fmp.ru</w:t>
            </w:r>
          </w:p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а</w:t>
      </w:r>
      <w:r w:rsidRPr="00FB79C4">
        <w:rPr>
          <w:noProof/>
        </w:rPr>
        <w:t>дрес (</w:t>
      </w:r>
      <w:r>
        <w:rPr>
          <w:noProof/>
        </w:rPr>
        <w:t>в соответствии с ЕГРЮЛ)</w:t>
      </w:r>
      <w:r w:rsidRPr="00FB79C4">
        <w:rPr>
          <w:noProof/>
        </w:rPr>
        <w:t xml:space="preserve">, телефон, </w:t>
      </w:r>
      <w:r w:rsidR="000E62D2">
        <w:rPr>
          <w:noProof/>
        </w:rPr>
        <w:t>адрес электронной почты</w:t>
      </w:r>
    </w:p>
    <w:p w:rsidR="0048343E" w:rsidRPr="00FF6090" w:rsidRDefault="0048343E" w:rsidP="0048343E">
      <w:pPr>
        <w:pStyle w:val="ac"/>
        <w:ind w:hanging="284"/>
      </w:pPr>
      <w:r>
        <w:t>адрес места осуществления деятельности</w:t>
      </w:r>
      <w:r w:rsidRPr="00FF6090">
        <w:t xml:space="preserve"> </w:t>
      </w:r>
      <w:r>
        <w:t>заявителя</w:t>
      </w:r>
      <w:r w:rsidRPr="00FF6090"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E3017D">
        <w:trPr>
          <w:trHeight w:val="59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CC47FF" w:rsidRDefault="00197534" w:rsidP="004E5177">
            <w:pPr>
              <w:jc w:val="both"/>
            </w:pPr>
            <w:r w:rsidRPr="002506DF">
              <w:t xml:space="preserve">620016, Россия, Свердловская область, г. Екатеринбург, ул. </w:t>
            </w:r>
            <w:r>
              <w:t>Ленина, д.1</w:t>
            </w:r>
            <w:r w:rsidRPr="002506DF">
              <w:t>. Телеф</w:t>
            </w:r>
            <w:r>
              <w:t>он/факс: +7 (343) 355-31-95</w:t>
            </w:r>
            <w:r w:rsidRPr="002506DF">
              <w:t xml:space="preserve">, </w:t>
            </w:r>
            <w:r>
              <w:t>Адрес электронной почты</w:t>
            </w:r>
            <w:r w:rsidRPr="002506DF">
              <w:t>: office@fmp.ru</w:t>
            </w:r>
          </w:p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фактический а</w:t>
      </w:r>
      <w:r w:rsidRPr="00FB79C4">
        <w:rPr>
          <w:noProof/>
        </w:rPr>
        <w:t xml:space="preserve">дрес, телефон, </w:t>
      </w:r>
      <w:r w:rsidR="000E62D2">
        <w:rPr>
          <w:noProof/>
        </w:rPr>
        <w:t>адрес электронной почты</w:t>
      </w:r>
    </w:p>
    <w:p w:rsidR="0048343E" w:rsidRPr="00152859" w:rsidRDefault="0048343E" w:rsidP="0048343E">
      <w:pPr>
        <w:pStyle w:val="ac"/>
        <w:ind w:hanging="284"/>
        <w:rPr>
          <w:lang w:val="en-US"/>
        </w:rPr>
      </w:pPr>
      <w:r>
        <w:t>действующий почтовый адрес заявителя</w:t>
      </w:r>
      <w:r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2506DF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:rsidR="0048343E" w:rsidRPr="00CC47FF" w:rsidRDefault="00197534" w:rsidP="00197534">
            <w:r>
              <w:t>620016</w:t>
            </w:r>
            <w:r w:rsidR="002506DF" w:rsidRPr="002506DF">
              <w:t xml:space="preserve">, Россия, Свердловская область, г. Екатеринбург, ул. </w:t>
            </w:r>
            <w:r>
              <w:t>Ленина, д.1</w:t>
            </w:r>
          </w:p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почтовый адрес (с почтовым индексом)</w:t>
      </w:r>
    </w:p>
    <w:p w:rsidR="0048343E" w:rsidRPr="00FB79C4" w:rsidRDefault="0048343E" w:rsidP="0048343E">
      <w:pPr>
        <w:pStyle w:val="ac"/>
        <w:ind w:hanging="284"/>
        <w:rPr>
          <w:lang w:val="en-US"/>
        </w:rPr>
      </w:pPr>
      <w:r>
        <w:t>в лице: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48343E"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5D5FF3" w:rsidRDefault="002506DF" w:rsidP="00197534">
            <w:r>
              <w:t xml:space="preserve">Генерального директора </w:t>
            </w:r>
            <w:r w:rsidR="00197534">
              <w:t>Иванова Ивана Ивановича</w:t>
            </w:r>
          </w:p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должность, фамилия, имя, отчествено руководителя</w:t>
      </w:r>
    </w:p>
    <w:tbl>
      <w:tblPr>
        <w:tblW w:w="10031" w:type="dxa"/>
        <w:tblInd w:w="-31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8343E" w:rsidTr="0048343E">
        <w:trPr>
          <w:trHeight w:val="122"/>
        </w:trPr>
        <w:tc>
          <w:tcPr>
            <w:tcW w:w="3652" w:type="dxa"/>
            <w:tcBorders>
              <w:top w:val="nil"/>
              <w:bottom w:val="nil"/>
            </w:tcBorders>
          </w:tcPr>
          <w:p w:rsidR="0048343E" w:rsidRPr="003E53DC" w:rsidRDefault="0048343E" w:rsidP="0048343E">
            <w:pPr>
              <w:ind w:firstLine="34"/>
              <w:rPr>
                <w:b/>
              </w:rPr>
            </w:pPr>
            <w:r w:rsidRPr="003E53DC">
              <w:rPr>
                <w:b/>
              </w:rPr>
              <w:t>действующего на основании</w:t>
            </w:r>
            <w:r>
              <w:rPr>
                <w:b/>
              </w:rPr>
              <w:t>:</w:t>
            </w:r>
          </w:p>
        </w:tc>
        <w:tc>
          <w:tcPr>
            <w:tcW w:w="6379" w:type="dxa"/>
            <w:shd w:val="clear" w:color="auto" w:fill="F2F2F2"/>
          </w:tcPr>
          <w:p w:rsidR="0048343E" w:rsidRPr="00CC47FF" w:rsidRDefault="002506DF" w:rsidP="004E5177">
            <w:r>
              <w:t>Устава</w:t>
            </w:r>
          </w:p>
        </w:tc>
      </w:tr>
    </w:tbl>
    <w:p w:rsidR="0048343E" w:rsidRDefault="0048343E" w:rsidP="0048343E">
      <w:pPr>
        <w:pStyle w:val="a8"/>
        <w:ind w:left="3119"/>
        <w:rPr>
          <w:noProof/>
        </w:rPr>
      </w:pPr>
      <w:r>
        <w:rPr>
          <w:noProof/>
        </w:rPr>
        <w:t>наименование документа (устав, п</w:t>
      </w:r>
      <w:r w:rsidRPr="00E159D7">
        <w:rPr>
          <w:noProof/>
        </w:rPr>
        <w:t>оложение</w:t>
      </w:r>
      <w:r>
        <w:rPr>
          <w:noProof/>
        </w:rPr>
        <w:t>, доверенность</w:t>
      </w:r>
      <w:r w:rsidRPr="00E159D7">
        <w:rPr>
          <w:noProof/>
        </w:rPr>
        <w:t xml:space="preserve"> и т.п.)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42"/>
        <w:gridCol w:w="9606"/>
        <w:gridCol w:w="317"/>
      </w:tblGrid>
      <w:tr w:rsidR="007A7099" w:rsidTr="007A7099">
        <w:trPr>
          <w:gridBefore w:val="1"/>
          <w:gridAfter w:val="1"/>
          <w:wBefore w:w="142" w:type="dxa"/>
          <w:wAfter w:w="317" w:type="dxa"/>
        </w:trPr>
        <w:tc>
          <w:tcPr>
            <w:tcW w:w="9606" w:type="dxa"/>
          </w:tcPr>
          <w:p w:rsidR="007A7099" w:rsidRPr="007A7099" w:rsidRDefault="007A7099" w:rsidP="007A7099">
            <w:pPr>
              <w:spacing w:after="40"/>
              <w:ind w:left="-284" w:firstLine="176"/>
              <w:rPr>
                <w:b/>
              </w:rPr>
            </w:pPr>
            <w:r w:rsidRPr="00925F5C">
              <w:rPr>
                <w:b/>
              </w:rPr>
              <w:t>просит провести</w:t>
            </w:r>
            <w:r>
              <w:rPr>
                <w:b/>
              </w:rPr>
              <w:t xml:space="preserve"> </w:t>
            </w:r>
            <w:r w:rsidRPr="007A7099">
              <w:rPr>
                <w:b/>
              </w:rPr>
              <w:t>обязательную</w:t>
            </w:r>
            <w:r>
              <w:rPr>
                <w:b/>
              </w:rPr>
              <w:t xml:space="preserve"> </w:t>
            </w:r>
            <w:r w:rsidRPr="00925F5C">
              <w:rPr>
                <w:b/>
              </w:rPr>
              <w:t>сертификацию</w:t>
            </w:r>
            <w:r>
              <w:rPr>
                <w:b/>
              </w:rPr>
              <w:t xml:space="preserve"> продукции</w:t>
            </w:r>
            <w:r w:rsidRPr="007A7099">
              <w:rPr>
                <w:vertAlign w:val="superscript"/>
              </w:rPr>
              <w:t>1</w:t>
            </w:r>
            <w:r w:rsidRPr="007A7099">
              <w:rPr>
                <w:b/>
              </w:rPr>
              <w:t>:</w:t>
            </w:r>
          </w:p>
        </w:tc>
      </w:tr>
      <w:tr w:rsidR="0048343E" w:rsidRPr="00950136" w:rsidTr="002506DF">
        <w:tblPrEx>
          <w:tblBorders>
            <w:bottom w:val="single" w:sz="4" w:space="0" w:color="000000"/>
          </w:tblBorders>
        </w:tblPrEx>
        <w:trPr>
          <w:trHeight w:val="80"/>
        </w:trPr>
        <w:tc>
          <w:tcPr>
            <w:tcW w:w="10065" w:type="dxa"/>
            <w:gridSpan w:val="3"/>
            <w:tcBorders>
              <w:bottom w:val="single" w:sz="4" w:space="0" w:color="000000"/>
            </w:tcBorders>
            <w:shd w:val="clear" w:color="auto" w:fill="F2F2F2"/>
          </w:tcPr>
          <w:p w:rsidR="0048343E" w:rsidRPr="00185725" w:rsidRDefault="00197534" w:rsidP="004E5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огнезащитный вспучивающийся ОГНЕПЛАМ-1</w:t>
            </w:r>
          </w:p>
        </w:tc>
      </w:tr>
    </w:tbl>
    <w:p w:rsidR="0048343E" w:rsidRPr="00CC47FF" w:rsidRDefault="006C371E" w:rsidP="007A7099">
      <w:pPr>
        <w:pStyle w:val="a8"/>
        <w:rPr>
          <w:color w:val="FF0000"/>
        </w:rPr>
      </w:pPr>
      <w:r w:rsidRPr="006C371E">
        <w:rPr>
          <w:noProof/>
        </w:rPr>
        <w:t>н</w:t>
      </w:r>
      <w:r w:rsidR="0048343E" w:rsidRPr="006C371E">
        <w:rPr>
          <w:noProof/>
        </w:rPr>
        <w:t xml:space="preserve">аименование и обознаяение продукции, </w:t>
      </w:r>
      <w:r w:rsidR="0048343E" w:rsidRPr="006C371E">
        <w:t>иные сведения о продукции, обеспечивающие ее идентификацию</w:t>
      </w:r>
    </w:p>
    <w:p w:rsidR="006C371E" w:rsidRDefault="006C371E" w:rsidP="00E3017D">
      <w:pPr>
        <w:rPr>
          <w:sz w:val="8"/>
          <w:szCs w:val="8"/>
        </w:rPr>
      </w:pPr>
    </w:p>
    <w:p w:rsidR="000030E4" w:rsidRPr="00E3017D" w:rsidRDefault="000030E4" w:rsidP="00E3017D">
      <w:pPr>
        <w:rPr>
          <w:sz w:val="8"/>
          <w:szCs w:val="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127"/>
        <w:gridCol w:w="284"/>
        <w:gridCol w:w="3543"/>
        <w:gridCol w:w="284"/>
        <w:gridCol w:w="3544"/>
      </w:tblGrid>
      <w:tr w:rsidR="00685900" w:rsidRPr="00950136" w:rsidTr="007A7099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85900" w:rsidRPr="00CC47FF" w:rsidRDefault="002506DF" w:rsidP="007A7099">
            <w:pPr>
              <w:jc w:val="center"/>
            </w:pPr>
            <w:r w:rsidRPr="002506DF">
              <w:t>3208 90 190 9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85900" w:rsidRPr="00CC47FF" w:rsidRDefault="00685900" w:rsidP="007A7099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85900" w:rsidRPr="005D5FF3" w:rsidRDefault="002506DF" w:rsidP="007A7099">
            <w:pPr>
              <w:jc w:val="center"/>
            </w:pPr>
            <w:r w:rsidRPr="002506DF">
              <w:t>20.30.22.110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85900" w:rsidRPr="005D5FF3" w:rsidRDefault="00685900" w:rsidP="007A7099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85900" w:rsidRPr="005D5FF3" w:rsidRDefault="002506DF" w:rsidP="007A7099">
            <w:pPr>
              <w:jc w:val="center"/>
            </w:pPr>
            <w:r>
              <w:t>---</w:t>
            </w:r>
          </w:p>
        </w:tc>
      </w:tr>
      <w:tr w:rsidR="00685900" w:rsidRPr="00950136" w:rsidTr="007A7099">
        <w:trPr>
          <w:trHeight w:val="39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685900" w:rsidRDefault="00685900" w:rsidP="007A7099">
            <w:pPr>
              <w:pStyle w:val="a8"/>
            </w:pPr>
            <w:r w:rsidRPr="00685900">
              <w:t>код ТН ВЭД ЕАЭС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CC47FF" w:rsidRDefault="00685900" w:rsidP="007A7099">
            <w:pPr>
              <w:pStyle w:val="a8"/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685900" w:rsidRDefault="00685900" w:rsidP="007A7099">
            <w:pPr>
              <w:pStyle w:val="a8"/>
            </w:pPr>
            <w:r w:rsidRPr="00685900">
              <w:t>код ОКПД2 (ОК034)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Default="00685900" w:rsidP="007A7099">
            <w:pPr>
              <w:pStyle w:val="a8"/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685900" w:rsidRDefault="00685900" w:rsidP="007A7099">
            <w:pPr>
              <w:pStyle w:val="a8"/>
            </w:pPr>
            <w:r w:rsidRPr="006C371E">
              <w:t>глобальный идентификационный номер торговой единицы (GTIN) (при наличии</w:t>
            </w:r>
            <w:r w:rsidR="006C371E" w:rsidRPr="006C371E">
              <w:t>)</w:t>
            </w:r>
          </w:p>
        </w:tc>
      </w:tr>
    </w:tbl>
    <w:p w:rsidR="00767FAD" w:rsidRDefault="00767FAD" w:rsidP="0048343E">
      <w:pPr>
        <w:spacing w:after="80"/>
        <w:ind w:left="1134" w:hanging="1418"/>
        <w:rPr>
          <w:b/>
          <w:sz w:val="23"/>
          <w:szCs w:val="23"/>
        </w:rPr>
      </w:pPr>
    </w:p>
    <w:p w:rsidR="00767FAD" w:rsidRDefault="00767FAD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48343E" w:rsidRPr="006C371E" w:rsidRDefault="0048343E" w:rsidP="0048343E">
      <w:pPr>
        <w:spacing w:after="80"/>
        <w:ind w:left="1134" w:hanging="1418"/>
        <w:rPr>
          <w:b/>
          <w:sz w:val="23"/>
          <w:szCs w:val="23"/>
        </w:rPr>
      </w:pPr>
      <w:r w:rsidRPr="006C371E">
        <w:rPr>
          <w:b/>
          <w:sz w:val="23"/>
          <w:szCs w:val="23"/>
        </w:rPr>
        <w:lastRenderedPageBreak/>
        <w:t xml:space="preserve">Объект сертификации: 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2506DF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:rsidR="0048343E" w:rsidRPr="005D5FF3" w:rsidRDefault="0048343E" w:rsidP="007A7099">
            <w:pPr>
              <w:jc w:val="center"/>
            </w:pPr>
            <w:r>
              <w:t>Серийный выпуск</w:t>
            </w:r>
          </w:p>
        </w:tc>
      </w:tr>
    </w:tbl>
    <w:p w:rsidR="0048343E" w:rsidRPr="006C371E" w:rsidRDefault="0048343E" w:rsidP="0048343E">
      <w:pPr>
        <w:pStyle w:val="a8"/>
        <w:rPr>
          <w:noProof/>
          <w:color w:val="808080" w:themeColor="background1" w:themeShade="80"/>
          <w:szCs w:val="19"/>
        </w:rPr>
      </w:pPr>
      <w:r w:rsidRPr="006C371E">
        <w:rPr>
          <w:rFonts w:eastAsia="Calibri"/>
          <w:color w:val="808080" w:themeColor="background1" w:themeShade="80"/>
          <w:szCs w:val="19"/>
        </w:rPr>
        <w:t>Серийный выпуск, партия продукции или единичное изделие. Для партии указывается размер партии, для единичного изделия - заводской номер изделия. Для партии и единичного изделия указываются реквизиты товаросопроводительной документации</w:t>
      </w:r>
    </w:p>
    <w:p w:rsidR="0048343E" w:rsidRPr="006C371E" w:rsidRDefault="0048343E" w:rsidP="0048343E">
      <w:pPr>
        <w:pStyle w:val="ac"/>
        <w:ind w:hanging="284"/>
      </w:pPr>
      <w:r w:rsidRPr="006C371E">
        <w:t>Изготовитель</w:t>
      </w:r>
      <w:r w:rsidRPr="000030E4"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2506DF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253B16" w:rsidRDefault="00197534" w:rsidP="004E5177">
            <w:pPr>
              <w:jc w:val="both"/>
            </w:pPr>
            <w:r>
              <w:t>Общество с ограниченной ответственностью «ОГНЕЗАЩИТА» (ООО «ОГНЕЗАЩИТА»)</w:t>
            </w:r>
          </w:p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организационно-правовая форма, полное и сокращенное название изготовителя</w:t>
      </w:r>
    </w:p>
    <w:tbl>
      <w:tblPr>
        <w:tblW w:w="10065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145C96" w:rsidTr="0048343E">
        <w:tc>
          <w:tcPr>
            <w:tcW w:w="10065" w:type="dxa"/>
            <w:tcBorders>
              <w:top w:val="nil"/>
            </w:tcBorders>
            <w:shd w:val="clear" w:color="auto" w:fill="F2F2F2"/>
          </w:tcPr>
          <w:p w:rsidR="0048343E" w:rsidRPr="00950136" w:rsidRDefault="00197534" w:rsidP="006C371E">
            <w:pPr>
              <w:jc w:val="center"/>
            </w:pPr>
            <w:r>
              <w:t>ИНН 665102374</w:t>
            </w:r>
            <w:r w:rsidRPr="002506DF">
              <w:t>4, КПП 667101</w:t>
            </w:r>
            <w:r>
              <w:t>001, ОГРН 1026615245304, ОКПО 1238878</w:t>
            </w:r>
            <w:r w:rsidRPr="002506DF">
              <w:t>9</w:t>
            </w:r>
          </w:p>
        </w:tc>
      </w:tr>
    </w:tbl>
    <w:p w:rsidR="000C6F2C" w:rsidRPr="006C371E" w:rsidRDefault="0048343E" w:rsidP="007A7099">
      <w:pPr>
        <w:pStyle w:val="a8"/>
      </w:pPr>
      <w:r w:rsidRPr="006C371E">
        <w:rPr>
          <w:noProof/>
        </w:rPr>
        <w:t>сведения о регистрации изготовителя в качестве юридического лица или ИП: ОКПО, ОГРН/ОГРНИП</w:t>
      </w:r>
      <w:r w:rsidR="000C6F2C" w:rsidRPr="006C371E">
        <w:rPr>
          <w:noProof/>
        </w:rPr>
        <w:t xml:space="preserve">; </w:t>
      </w:r>
      <w:r w:rsidR="006C371E" w:rsidRPr="006C371E">
        <w:rPr>
          <w:noProof/>
        </w:rPr>
        <w:t xml:space="preserve">ИНН, КПП, </w:t>
      </w:r>
      <w:r w:rsidR="000E62D2" w:rsidRPr="006C371E">
        <w:t>глобальн</w:t>
      </w:r>
      <w:r w:rsidR="000C6F2C" w:rsidRPr="006C371E">
        <w:t xml:space="preserve">ый </w:t>
      </w:r>
      <w:r w:rsidR="000E62D2" w:rsidRPr="006C371E">
        <w:t>номер местоположения GLN (Global Location Number) для продукции</w:t>
      </w:r>
      <w:r w:rsidR="000C6F2C" w:rsidRPr="006C371E">
        <w:t>, произведенной за пределами территории Российской</w:t>
      </w:r>
      <w:r w:rsidR="00767FAD">
        <w:t xml:space="preserve"> Федерации и территории стран-</w:t>
      </w:r>
      <w:r w:rsidR="000C6F2C" w:rsidRPr="006C371E">
        <w:t>членов ЕАЭС</w:t>
      </w:r>
    </w:p>
    <w:p w:rsidR="0048343E" w:rsidRPr="006C371E" w:rsidRDefault="0048343E" w:rsidP="0048343E">
      <w:pPr>
        <w:pStyle w:val="ac"/>
        <w:ind w:hanging="284"/>
      </w:pPr>
      <w:r w:rsidRPr="006C371E">
        <w:t>Место нахождения изготовителя (адрес юридического лица):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767FAD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197534" w:rsidP="004E5177">
            <w:pPr>
              <w:jc w:val="both"/>
            </w:pPr>
            <w:r w:rsidRPr="002506DF">
              <w:t xml:space="preserve">620016, Россия, Свердловская область, г. Екатеринбург, ул. </w:t>
            </w:r>
            <w:r>
              <w:t>Ленина, д.1</w:t>
            </w:r>
            <w:r w:rsidRPr="002506DF">
              <w:t>. Телеф</w:t>
            </w:r>
            <w:r>
              <w:t>он/факс: +7 (343) 355-31-95</w:t>
            </w:r>
            <w:r w:rsidRPr="002506DF">
              <w:t xml:space="preserve">, </w:t>
            </w:r>
            <w:r>
              <w:t>Адрес электронной почты</w:t>
            </w:r>
            <w:r w:rsidRPr="002506DF">
              <w:t>: office@fmp.ru</w:t>
            </w:r>
          </w:p>
        </w:tc>
      </w:tr>
    </w:tbl>
    <w:p w:rsidR="0048343E" w:rsidRPr="00767FAD" w:rsidRDefault="0048343E" w:rsidP="00767FAD">
      <w:pPr>
        <w:pStyle w:val="a8"/>
      </w:pPr>
      <w:r w:rsidRPr="00767FAD">
        <w:t xml:space="preserve">адрес (в соответствии с ЕГРЮЛ), телефон, </w:t>
      </w:r>
      <w:r w:rsidR="00685900" w:rsidRPr="00767FAD">
        <w:t>адрес электронной почты</w:t>
      </w:r>
    </w:p>
    <w:p w:rsidR="0048343E" w:rsidRPr="006C371E" w:rsidRDefault="0048343E" w:rsidP="0048343E">
      <w:pPr>
        <w:pStyle w:val="ac"/>
        <w:ind w:hanging="284"/>
      </w:pPr>
      <w:r w:rsidRPr="006C371E">
        <w:t>Адрес места осуществления деятельности по изготовлению продукции: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48343E">
        <w:trPr>
          <w:trHeight w:val="52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197534" w:rsidP="00197534">
            <w:r>
              <w:t>624003</w:t>
            </w:r>
            <w:r w:rsidR="002506DF">
              <w:t xml:space="preserve">, Свердловская область, г. Арамиль, ул. </w:t>
            </w:r>
            <w:r>
              <w:t>Главная, 10. Телефон/факс: +7 (343) 358-31</w:t>
            </w:r>
            <w:r w:rsidR="002506DF">
              <w:t>-97. Адрес электронной почты: office@fmp.ru</w:t>
            </w:r>
          </w:p>
        </w:tc>
      </w:tr>
    </w:tbl>
    <w:p w:rsidR="0048343E" w:rsidRPr="00767FAD" w:rsidRDefault="0048343E" w:rsidP="00767FAD">
      <w:pPr>
        <w:pStyle w:val="a8"/>
      </w:pPr>
      <w:r w:rsidRPr="00767FAD">
        <w:t xml:space="preserve">фактический адрес изготовителя (адрес производства), телефон, </w:t>
      </w:r>
      <w:r w:rsidR="00685900" w:rsidRPr="00767FAD">
        <w:t>адрес электронной почты</w:t>
      </w:r>
    </w:p>
    <w:p w:rsidR="0048343E" w:rsidRPr="006C371E" w:rsidRDefault="0048343E" w:rsidP="0048343E">
      <w:pPr>
        <w:pStyle w:val="ac"/>
        <w:ind w:hanging="284"/>
        <w:rPr>
          <w:lang w:val="en-US"/>
        </w:rPr>
      </w:pPr>
      <w:r w:rsidRPr="006C371E">
        <w:t>Выпускаемой по: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2506DF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E44062" w:rsidRDefault="00197534" w:rsidP="00197534">
            <w:pPr>
              <w:jc w:val="center"/>
            </w:pPr>
            <w:r>
              <w:t>ТУ 2312-001</w:t>
            </w:r>
            <w:r w:rsidR="002506DF" w:rsidRPr="002506DF">
              <w:t>-</w:t>
            </w:r>
            <w:r w:rsidRPr="00197534">
              <w:t>12388789</w:t>
            </w:r>
            <w:r w:rsidR="002506DF" w:rsidRPr="002506DF">
              <w:t>-2012</w:t>
            </w:r>
            <w:bookmarkStart w:id="0" w:name="_GoBack"/>
            <w:bookmarkEnd w:id="0"/>
            <w:r w:rsidR="002506DF" w:rsidRPr="002506DF">
              <w:t xml:space="preserve"> «</w:t>
            </w:r>
            <w:r>
              <w:rPr>
                <w:sz w:val="22"/>
                <w:szCs w:val="22"/>
              </w:rPr>
              <w:t>Состав огнезащитный вспучивающийся ОГНЕПЛАМ-1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br/>
            </w:r>
            <w:r w:rsidR="002506DF" w:rsidRPr="002506DF">
              <w:t>Технические условия»</w:t>
            </w:r>
          </w:p>
        </w:tc>
      </w:tr>
    </w:tbl>
    <w:p w:rsidR="0048343E" w:rsidRPr="00767FAD" w:rsidRDefault="0048343E" w:rsidP="00767FAD">
      <w:pPr>
        <w:pStyle w:val="a8"/>
      </w:pPr>
      <w:r w:rsidRPr="00767FAD">
        <w:t>наименование и обозначение технической документации изготовителя (стандарт, ТУ, КД, образец-эталон</w:t>
      </w:r>
      <w:r w:rsidR="006C371E" w:rsidRPr="00767FAD">
        <w:t xml:space="preserve"> и др.</w:t>
      </w:r>
      <w:r w:rsidRPr="00767FAD">
        <w:t xml:space="preserve">, </w:t>
      </w:r>
      <w:r w:rsidR="00767FAD">
        <w:br/>
      </w:r>
      <w:r w:rsidRPr="00767FAD">
        <w:t>по которой выпускается продукция</w:t>
      </w:r>
    </w:p>
    <w:p w:rsidR="0048343E" w:rsidRPr="006C371E" w:rsidRDefault="0048343E" w:rsidP="0048343E">
      <w:pPr>
        <w:pStyle w:val="ac"/>
        <w:ind w:hanging="284"/>
      </w:pPr>
      <w:r>
        <w:t xml:space="preserve">на </w:t>
      </w:r>
      <w:r w:rsidRPr="006C371E">
        <w:t>соответствие требованиям: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2506DF">
        <w:trPr>
          <w:trHeight w:val="80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E44062" w:rsidRDefault="002506DF" w:rsidP="002506DF">
            <w:pPr>
              <w:jc w:val="both"/>
            </w:pPr>
            <w:r>
              <w:t>Технический регламент Евразийского экономического союза «О требованиях к средствам обеспечения пожарной безопасности и пожаротушения» (ТР ЕАЭС 043/2017) (пп. 18, 19, 20)</w:t>
            </w:r>
          </w:p>
        </w:tc>
      </w:tr>
    </w:tbl>
    <w:p w:rsidR="0048343E" w:rsidRDefault="0048343E" w:rsidP="0048343E">
      <w:pPr>
        <w:pStyle w:val="a8"/>
        <w:rPr>
          <w:noProof/>
        </w:rPr>
      </w:pPr>
      <w:r w:rsidRPr="0003733A">
        <w:rPr>
          <w:noProof/>
        </w:rPr>
        <w:t xml:space="preserve">наименование и обозначение </w:t>
      </w:r>
      <w:r>
        <w:rPr>
          <w:noProof/>
        </w:rPr>
        <w:t>Технических регламентов (разделы, пункты требований)</w:t>
      </w:r>
    </w:p>
    <w:p w:rsidR="0048343E" w:rsidRPr="006C371E" w:rsidRDefault="0048343E" w:rsidP="0048343E">
      <w:pPr>
        <w:pStyle w:val="ac"/>
        <w:ind w:left="-284" w:right="-285"/>
        <w:rPr>
          <w:szCs w:val="23"/>
        </w:rPr>
      </w:pPr>
      <w:r w:rsidRPr="006C371E">
        <w:rPr>
          <w:szCs w:val="23"/>
        </w:rPr>
        <w:t>Сведения о стандартах, применяемых на добровольной основе для соблюдения требований Технического(их) регламента(ов):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48343E"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Default="002506DF" w:rsidP="004E5177">
            <w:pPr>
              <w:jc w:val="both"/>
            </w:pPr>
            <w:r>
              <w:t xml:space="preserve">ГОСТ Р 53295-2009 «Средства огнезащиты для стальных конструкций. </w:t>
            </w:r>
            <w:r w:rsidRPr="002506DF">
              <w:t>Общие требования. Метод определения огнезащитной эффективности</w:t>
            </w:r>
            <w:r>
              <w:t>»</w:t>
            </w:r>
          </w:p>
          <w:p w:rsidR="002506DF" w:rsidRPr="006C371E" w:rsidRDefault="002506DF" w:rsidP="004E5177">
            <w:pPr>
              <w:jc w:val="both"/>
            </w:pPr>
            <w:r>
              <w:t>Заявленная огнезащитная эффективность – в соответствии с Приложением</w:t>
            </w:r>
          </w:p>
        </w:tc>
      </w:tr>
    </w:tbl>
    <w:p w:rsidR="0048343E" w:rsidRPr="00767FAD" w:rsidRDefault="0048343E" w:rsidP="00767FAD">
      <w:pPr>
        <w:pStyle w:val="a8"/>
      </w:pPr>
      <w:r w:rsidRPr="00767FAD">
        <w:t>наименование и обозначение стандарта, пункты подтверждаемых требований</w:t>
      </w:r>
    </w:p>
    <w:p w:rsidR="0048343E" w:rsidRPr="0048343E" w:rsidRDefault="0048343E" w:rsidP="0048343E">
      <w:pPr>
        <w:rPr>
          <w:sz w:val="6"/>
          <w:szCs w:val="6"/>
        </w:rPr>
      </w:pPr>
    </w:p>
    <w:tbl>
      <w:tblPr>
        <w:tblW w:w="10206" w:type="dxa"/>
        <w:tblInd w:w="-459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979"/>
      </w:tblGrid>
      <w:tr w:rsidR="0048343E" w:rsidTr="0048343E">
        <w:trPr>
          <w:trHeight w:val="122"/>
        </w:trPr>
        <w:tc>
          <w:tcPr>
            <w:tcW w:w="3227" w:type="dxa"/>
            <w:tcBorders>
              <w:top w:val="nil"/>
              <w:bottom w:val="nil"/>
            </w:tcBorders>
          </w:tcPr>
          <w:p w:rsidR="0048343E" w:rsidRPr="00767FAD" w:rsidRDefault="0048343E" w:rsidP="0048343E">
            <w:pPr>
              <w:ind w:firstLine="175"/>
              <w:jc w:val="both"/>
              <w:rPr>
                <w:b/>
                <w:color w:val="000000"/>
                <w:lang w:val="en-US"/>
              </w:rPr>
            </w:pPr>
            <w:r w:rsidRPr="00767FAD">
              <w:rPr>
                <w:b/>
                <w:color w:val="000000"/>
              </w:rPr>
              <w:t>по схеме сертификации:</w:t>
            </w:r>
          </w:p>
        </w:tc>
        <w:tc>
          <w:tcPr>
            <w:tcW w:w="6979" w:type="dxa"/>
            <w:shd w:val="clear" w:color="auto" w:fill="F2F2F2"/>
          </w:tcPr>
          <w:p w:rsidR="0048343E" w:rsidRPr="000B3548" w:rsidRDefault="002506DF" w:rsidP="002506DF">
            <w:pPr>
              <w:jc w:val="center"/>
            </w:pPr>
            <w:r>
              <w:t>1с</w:t>
            </w:r>
          </w:p>
        </w:tc>
      </w:tr>
    </w:tbl>
    <w:p w:rsidR="0048343E" w:rsidRDefault="0048343E" w:rsidP="0048343E">
      <w:pPr>
        <w:pStyle w:val="a8"/>
        <w:ind w:left="3261"/>
      </w:pPr>
      <w:r w:rsidRPr="0056769C">
        <w:rPr>
          <w:noProof/>
        </w:rPr>
        <w:t>номер схемы сертификации</w:t>
      </w:r>
    </w:p>
    <w:p w:rsidR="0048343E" w:rsidRPr="006C371E" w:rsidRDefault="0048343E" w:rsidP="0048343E">
      <w:pPr>
        <w:pStyle w:val="ac"/>
        <w:ind w:hanging="284"/>
      </w:pPr>
      <w:r w:rsidRPr="006C371E">
        <w:t>Условия и сроки хранения продукции, срок службы: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67FAD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0B3548" w:rsidRDefault="002506DF" w:rsidP="002506DF">
            <w:r>
              <w:t>Композиции должны храниться в герметично закрытой таре изготовителя вдали от источников тепла при температуре минус 40 до плюс 40 ºС. Гарантийный срок хранения композиции – 12 месяцев со дня изготовления. Срок службы покрытия не менее 25 лет.</w:t>
            </w:r>
          </w:p>
        </w:tc>
      </w:tr>
    </w:tbl>
    <w:p w:rsidR="0048343E" w:rsidRPr="00767FAD" w:rsidRDefault="0048343E" w:rsidP="00767FAD">
      <w:pPr>
        <w:pStyle w:val="a8"/>
      </w:pPr>
      <w:r w:rsidRPr="00767FAD">
        <w:t>условия и сроки хранения, срок службы</w:t>
      </w:r>
    </w:p>
    <w:p w:rsidR="0048343E" w:rsidRPr="009427FA" w:rsidRDefault="009427FA" w:rsidP="0048343E">
      <w:pPr>
        <w:pStyle w:val="ac"/>
        <w:ind w:hanging="284"/>
        <w:rPr>
          <w:lang w:val="en-US"/>
        </w:rPr>
      </w:pPr>
      <w:r>
        <w:t>Д</w:t>
      </w:r>
      <w:r w:rsidR="0048343E" w:rsidRPr="009427FA">
        <w:t>ополнительные сведения</w:t>
      </w:r>
      <w:r w:rsidR="0048343E" w:rsidRPr="009427FA"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427FA" w:rsidRPr="009427FA" w:rsidTr="00767FAD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9427FA" w:rsidRDefault="002506DF" w:rsidP="00197534">
            <w:r>
              <w:t>Имеется с</w:t>
            </w:r>
            <w:r w:rsidRPr="002506DF">
              <w:t>ертификат соответствия №</w:t>
            </w:r>
            <w:r>
              <w:t xml:space="preserve"> </w:t>
            </w:r>
            <w:r w:rsidR="00197534">
              <w:t>RU003222</w:t>
            </w:r>
            <w:r w:rsidRPr="002506DF">
              <w:t xml:space="preserve"> системы менеджмента </w:t>
            </w:r>
            <w:r w:rsidR="00197534">
              <w:t>ООО «ОГНЕЗАЩИТА»</w:t>
            </w:r>
            <w:r w:rsidRPr="002506DF">
              <w:t xml:space="preserve"> требованиям стандарта ISO 90</w:t>
            </w:r>
            <w:r w:rsidR="00197534">
              <w:t>01:2015 со сроком действия до 03</w:t>
            </w:r>
            <w:r w:rsidRPr="002506DF">
              <w:t>.06.2023, выданный органом по сертификации систем менеджмента АО «Бюро Веритас Сертификейшн Русь»</w:t>
            </w:r>
          </w:p>
        </w:tc>
      </w:tr>
    </w:tbl>
    <w:p w:rsidR="0048343E" w:rsidRPr="009427FA" w:rsidRDefault="0048343E" w:rsidP="0048343E">
      <w:pPr>
        <w:pStyle w:val="a8"/>
        <w:rPr>
          <w:color w:val="808080" w:themeColor="background1" w:themeShade="80"/>
        </w:rPr>
      </w:pPr>
      <w:r w:rsidRPr="009427FA">
        <w:rPr>
          <w:noProof/>
          <w:color w:val="808080" w:themeColor="background1" w:themeShade="80"/>
        </w:rPr>
        <w:t>в качестве дополнительных сведений может быть указано наличие у предприятия-изготовителя сертификатов СМК, протоколов испытаний,</w:t>
      </w:r>
      <w:r w:rsidR="009427FA" w:rsidRPr="009427FA">
        <w:rPr>
          <w:noProof/>
          <w:color w:val="808080" w:themeColor="background1" w:themeShade="80"/>
        </w:rPr>
        <w:t xml:space="preserve"> и т.п., подтверждающие заявляемые характеристики продукции</w:t>
      </w:r>
    </w:p>
    <w:p w:rsidR="00767FAD" w:rsidRDefault="00767FAD">
      <w:pPr>
        <w:spacing w:after="200" w:line="276" w:lineRule="auto"/>
        <w:rPr>
          <w:b/>
          <w:sz w:val="23"/>
          <w:szCs w:val="20"/>
        </w:rPr>
      </w:pPr>
      <w:r>
        <w:br w:type="page"/>
      </w:r>
    </w:p>
    <w:p w:rsidR="0048343E" w:rsidRPr="009427FA" w:rsidRDefault="0048343E" w:rsidP="0048343E">
      <w:pPr>
        <w:pStyle w:val="ac"/>
        <w:ind w:hanging="284"/>
      </w:pPr>
      <w:r w:rsidRPr="009427FA">
        <w:lastRenderedPageBreak/>
        <w:t>Прилагаемые документы: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427FA" w:rsidRPr="009427FA" w:rsidTr="0048343E">
        <w:trPr>
          <w:trHeight w:val="964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2506DF" w:rsidRDefault="002506DF" w:rsidP="00767FAD">
            <w:pPr>
              <w:jc w:val="both"/>
            </w:pPr>
            <w:r>
              <w:t>1) Копии св-в ИНН и ОГРН</w:t>
            </w:r>
          </w:p>
          <w:p w:rsidR="00197534" w:rsidRDefault="00197534" w:rsidP="00767FAD">
            <w:pPr>
              <w:jc w:val="both"/>
            </w:pPr>
            <w:r>
              <w:t>2) </w:t>
            </w:r>
            <w:r>
              <w:t>ТУ 2312-001</w:t>
            </w:r>
            <w:r w:rsidRPr="002506DF">
              <w:t>-</w:t>
            </w:r>
            <w:r w:rsidRPr="00197534">
              <w:t>12388789</w:t>
            </w:r>
            <w:r w:rsidRPr="002506DF">
              <w:t>-2012 «</w:t>
            </w:r>
            <w:r>
              <w:rPr>
                <w:sz w:val="22"/>
                <w:szCs w:val="22"/>
              </w:rPr>
              <w:t xml:space="preserve">Состав огнезащитный вспучивающийся ОГНЕПЛАМ-1. </w:t>
            </w:r>
            <w:r>
              <w:rPr>
                <w:sz w:val="22"/>
                <w:szCs w:val="22"/>
              </w:rPr>
              <w:br/>
            </w:r>
            <w:r w:rsidRPr="002506DF">
              <w:t>Технические условия»</w:t>
            </w:r>
          </w:p>
          <w:p w:rsidR="002506DF" w:rsidRPr="009427FA" w:rsidRDefault="00197534" w:rsidP="00197534">
            <w:pPr>
              <w:jc w:val="both"/>
            </w:pPr>
            <w:r>
              <w:t>3)</w:t>
            </w:r>
            <w:r>
              <w:rPr>
                <w:lang w:val="en-US"/>
              </w:rPr>
              <w:t> </w:t>
            </w:r>
            <w:r>
              <w:t xml:space="preserve">ТИ </w:t>
            </w:r>
            <w:r>
              <w:t>2312-001</w:t>
            </w:r>
            <w:r w:rsidRPr="002506DF">
              <w:t>-</w:t>
            </w:r>
            <w:r w:rsidRPr="00197534">
              <w:t>12388789</w:t>
            </w:r>
            <w:r w:rsidRPr="002506DF">
              <w:t>-2012</w:t>
            </w:r>
            <w:r>
              <w:t xml:space="preserve"> «</w:t>
            </w:r>
            <w:r>
              <w:rPr>
                <w:sz w:val="22"/>
                <w:szCs w:val="22"/>
              </w:rPr>
              <w:t>Состав огнезащитный вспучивающийся ОГНЕПЛАМ-</w:t>
            </w:r>
            <w:r>
              <w:rPr>
                <w:sz w:val="22"/>
                <w:szCs w:val="22"/>
              </w:rPr>
              <w:t>1. Технологическая инструкция по нанесению»</w:t>
            </w:r>
            <w:r>
              <w:t xml:space="preserve"> (Издание 8</w:t>
            </w:r>
            <w:r w:rsidR="002506DF">
              <w:t>, ноябрь 2020 г.)</w:t>
            </w:r>
          </w:p>
        </w:tc>
      </w:tr>
    </w:tbl>
    <w:p w:rsidR="0048343E" w:rsidRDefault="0048343E" w:rsidP="00BD6690">
      <w:pPr>
        <w:pStyle w:val="a8"/>
        <w:rPr>
          <w:noProof/>
          <w:color w:val="7F7F7F"/>
          <w:szCs w:val="16"/>
        </w:rPr>
      </w:pPr>
      <w:r>
        <w:rPr>
          <w:noProof/>
        </w:rPr>
        <w:t>н</w:t>
      </w:r>
      <w:r w:rsidRPr="0056769C">
        <w:rPr>
          <w:noProof/>
        </w:rPr>
        <w:t xml:space="preserve">аименование </w:t>
      </w:r>
      <w:r w:rsidR="009427FA">
        <w:rPr>
          <w:noProof/>
        </w:rPr>
        <w:t>прилагаемой к заявке документации</w:t>
      </w:r>
    </w:p>
    <w:p w:rsidR="009427FA" w:rsidRDefault="009427FA" w:rsidP="0048343E">
      <w:pPr>
        <w:ind w:hanging="142"/>
        <w:rPr>
          <w:b/>
          <w:color w:val="000000"/>
        </w:rPr>
      </w:pPr>
    </w:p>
    <w:p w:rsidR="0048343E" w:rsidRDefault="0048343E" w:rsidP="0048343E">
      <w:pPr>
        <w:ind w:hanging="142"/>
        <w:rPr>
          <w:b/>
          <w:color w:val="000000"/>
        </w:rPr>
      </w:pPr>
      <w:r w:rsidRPr="003E1FB5">
        <w:rPr>
          <w:b/>
          <w:color w:val="000000"/>
        </w:rPr>
        <w:t>Заявитель обязуется: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 xml:space="preserve">выполнять </w:t>
      </w:r>
      <w:r w:rsidR="009427FA">
        <w:rPr>
          <w:sz w:val="22"/>
          <w:szCs w:val="22"/>
        </w:rPr>
        <w:t xml:space="preserve">требования </w:t>
      </w:r>
      <w:r w:rsidR="0048343E" w:rsidRPr="004043E0">
        <w:rPr>
          <w:sz w:val="22"/>
          <w:szCs w:val="22"/>
        </w:rPr>
        <w:t>правил сертификации;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предоставлять в целях проведения работ по сертификации</w:t>
      </w:r>
      <w:r w:rsidR="0048343E" w:rsidRPr="004043E0">
        <w:rPr>
          <w:color w:val="000000"/>
          <w:sz w:val="22"/>
          <w:szCs w:val="22"/>
        </w:rPr>
        <w:t xml:space="preserve"> копии документов в соответствии с требованиями схем сертификации;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обеспечить возможность отбора образцов (проб) для проведения испытаний должным образом идентифицированной продукции и их доставку в указанную органом по сертификации испытательную лабораторию;</w:t>
      </w:r>
    </w:p>
    <w:p w:rsidR="0048343E" w:rsidRPr="004043E0" w:rsidRDefault="0048343E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 w:rsidRPr="004043E0">
        <w:rPr>
          <w:sz w:val="22"/>
          <w:szCs w:val="22"/>
        </w:rPr>
        <w:t>-</w:t>
      </w:r>
      <w:r w:rsidR="00767FAD">
        <w:rPr>
          <w:sz w:val="22"/>
          <w:szCs w:val="22"/>
        </w:rPr>
        <w:t> </w:t>
      </w:r>
      <w:r w:rsidRPr="004043E0">
        <w:rPr>
          <w:sz w:val="22"/>
          <w:szCs w:val="22"/>
        </w:rPr>
        <w:t>обеспечивать соответствие реализуемой продукции требованиям нормативных документов, на соответствие которым она была сертифицирована;</w:t>
      </w:r>
    </w:p>
    <w:p w:rsidR="0048343E" w:rsidRPr="004043E0" w:rsidRDefault="0048343E" w:rsidP="004043E0">
      <w:pPr>
        <w:shd w:val="clear" w:color="auto" w:fill="FFFFFF"/>
        <w:ind w:left="-426" w:right="-285" w:firstLine="284"/>
        <w:jc w:val="both"/>
        <w:textAlignment w:val="baseline"/>
        <w:rPr>
          <w:sz w:val="22"/>
          <w:szCs w:val="22"/>
        </w:rPr>
      </w:pPr>
      <w:r w:rsidRPr="004043E0">
        <w:rPr>
          <w:sz w:val="22"/>
          <w:szCs w:val="22"/>
        </w:rPr>
        <w:t>-</w:t>
      </w:r>
      <w:r w:rsidR="00767FAD">
        <w:rPr>
          <w:sz w:val="22"/>
          <w:szCs w:val="22"/>
        </w:rPr>
        <w:t> </w:t>
      </w:r>
      <w:r w:rsidRPr="004043E0">
        <w:rPr>
          <w:sz w:val="22"/>
          <w:szCs w:val="22"/>
        </w:rPr>
        <w:t>маркировать единым знаком обращения продукции на рынке после завершения процедуры сертификации и выпуском ее в обращение (при положительных результатах);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color w:val="000000"/>
          <w:sz w:val="22"/>
          <w:szCs w:val="22"/>
        </w:rPr>
        <w:t xml:space="preserve">регистрировать и доводить до сведения органа по сертификации жалобы на качество продукции, поступающие от потребителей и органов государственного контроля; 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 xml:space="preserve">при установлении несоответствия продукции требованию нормативных документов принимать меры по недопущению реализации этой продукции, вести </w:t>
      </w:r>
      <w:r w:rsidR="0048343E" w:rsidRPr="004043E0">
        <w:rPr>
          <w:color w:val="000000"/>
          <w:sz w:val="22"/>
          <w:szCs w:val="22"/>
        </w:rPr>
        <w:t>документирование предпринятых действий</w:t>
      </w:r>
      <w:r w:rsidR="0048343E" w:rsidRPr="004043E0">
        <w:rPr>
          <w:sz w:val="22"/>
          <w:szCs w:val="22"/>
        </w:rPr>
        <w:t>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своевременно оповещать орган по сертификации о внесении изменений в конструкторскую или технологическую документацию на сертифицированную продукцию;</w:t>
      </w:r>
    </w:p>
    <w:p w:rsidR="0048343E" w:rsidRPr="004043E0" w:rsidRDefault="0048343E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 w:rsidRPr="004043E0">
        <w:rPr>
          <w:sz w:val="22"/>
          <w:szCs w:val="22"/>
        </w:rPr>
        <w:t>-</w:t>
      </w:r>
      <w:r w:rsidR="00767FAD">
        <w:rPr>
          <w:sz w:val="22"/>
          <w:szCs w:val="22"/>
        </w:rPr>
        <w:t> </w:t>
      </w:r>
      <w:r w:rsidRPr="004043E0">
        <w:rPr>
          <w:sz w:val="22"/>
          <w:szCs w:val="22"/>
        </w:rPr>
        <w:t>оплатить все расходы, связанные с проведением работ по сертификации: командирование сотрудников для оценки состояния производства сертифицируемой продукции и отбора образцов для испытаний; доставка образцов для испытаний в испытательную лабораторию;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при сертификации серийного выпуска продукции заключить договор на проведение инспекционного контроля за сертифицированной продукцией по действующим правилам органа по сертификации.</w:t>
      </w:r>
    </w:p>
    <w:p w:rsidR="0048343E" w:rsidRDefault="0048343E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 w:rsidRPr="004043E0">
        <w:rPr>
          <w:sz w:val="22"/>
          <w:szCs w:val="22"/>
        </w:rPr>
        <w:t>-</w:t>
      </w:r>
      <w:r w:rsidR="00767FAD">
        <w:rPr>
          <w:sz w:val="22"/>
          <w:szCs w:val="22"/>
        </w:rPr>
        <w:t> </w:t>
      </w:r>
      <w:r w:rsidRPr="004043E0">
        <w:rPr>
          <w:sz w:val="22"/>
          <w:szCs w:val="22"/>
        </w:rPr>
        <w:t>своевременно (согласно договора</w:t>
      </w:r>
      <w:r w:rsidR="00994465">
        <w:rPr>
          <w:sz w:val="22"/>
          <w:szCs w:val="22"/>
        </w:rPr>
        <w:t xml:space="preserve"> на проведение инспекционного контроля</w:t>
      </w:r>
      <w:r w:rsidRPr="004043E0">
        <w:rPr>
          <w:sz w:val="22"/>
          <w:szCs w:val="22"/>
        </w:rPr>
        <w:t>) организовывать и обеспечивать проведение инспекционного контроля за сертифицированной продукцией, включая оплату за его проведение.</w:t>
      </w:r>
    </w:p>
    <w:p w:rsidR="004043E0" w:rsidRDefault="004043E0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</w:p>
    <w:p w:rsidR="004043E0" w:rsidRPr="004043E0" w:rsidRDefault="004043E0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48343E" w:rsidTr="00767FAD">
        <w:tc>
          <w:tcPr>
            <w:tcW w:w="4784" w:type="dxa"/>
          </w:tcPr>
          <w:p w:rsidR="0048343E" w:rsidRPr="00950136" w:rsidRDefault="0048343E" w:rsidP="004E5177">
            <w:r w:rsidRPr="00950136">
              <w:t>Руководитель организации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:rsidR="0048343E" w:rsidRPr="00950136" w:rsidRDefault="00197534" w:rsidP="002506DF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И.И. Иванов</w:t>
            </w:r>
          </w:p>
        </w:tc>
      </w:tr>
      <w:tr w:rsidR="0048343E" w:rsidTr="004E5177">
        <w:tc>
          <w:tcPr>
            <w:tcW w:w="4784" w:type="dxa"/>
          </w:tcPr>
          <w:p w:rsidR="0048343E" w:rsidRPr="00950136" w:rsidRDefault="0048343E" w:rsidP="004E5177">
            <w:pPr>
              <w:rPr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</w:tcBorders>
          </w:tcPr>
          <w:p w:rsidR="0048343E" w:rsidRPr="00BD6690" w:rsidRDefault="0048343E" w:rsidP="00BD6690">
            <w:pPr>
              <w:pStyle w:val="a8"/>
            </w:pPr>
            <w:r w:rsidRPr="00BD6690">
              <w:t>подпись, инициалы, фамилия</w:t>
            </w:r>
          </w:p>
        </w:tc>
      </w:tr>
    </w:tbl>
    <w:p w:rsidR="0048343E" w:rsidRDefault="0048343E" w:rsidP="0048343E">
      <w:pPr>
        <w:spacing w:after="120"/>
        <w:rPr>
          <w:color w:val="A6A6A6"/>
        </w:rPr>
      </w:pPr>
    </w:p>
    <w:p w:rsidR="0048343E" w:rsidRDefault="0048343E" w:rsidP="0048343E">
      <w:pPr>
        <w:spacing w:after="120"/>
        <w:jc w:val="right"/>
        <w:rPr>
          <w:color w:val="000000"/>
          <w:lang w:val="en-US"/>
        </w:rPr>
      </w:pPr>
      <w:r w:rsidRPr="0056769C">
        <w:rPr>
          <w:color w:val="000000"/>
        </w:rPr>
        <w:t>М.П.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Дата</w:t>
      </w:r>
      <w:r>
        <w:rPr>
          <w:color w:val="000000"/>
          <w:lang w:val="en-US"/>
        </w:rPr>
        <w:t>: ________________________</w:t>
      </w:r>
    </w:p>
    <w:p w:rsidR="0048343E" w:rsidRDefault="0048343E" w:rsidP="0048343E">
      <w:pPr>
        <w:spacing w:after="120"/>
        <w:jc w:val="right"/>
        <w:rPr>
          <w:color w:val="000000"/>
          <w:lang w:val="en-US"/>
        </w:rPr>
      </w:pPr>
    </w:p>
    <w:p w:rsidR="0048343E" w:rsidRDefault="0048343E" w:rsidP="0048343E">
      <w:pPr>
        <w:tabs>
          <w:tab w:val="center" w:pos="7866"/>
        </w:tabs>
        <w:jc w:val="both"/>
      </w:pPr>
    </w:p>
    <w:p w:rsidR="002506DF" w:rsidRDefault="002506DF">
      <w:pPr>
        <w:spacing w:after="200" w:line="276" w:lineRule="auto"/>
      </w:pPr>
      <w:r>
        <w:br w:type="page"/>
      </w:r>
    </w:p>
    <w:p w:rsidR="004F076F" w:rsidRDefault="002506DF" w:rsidP="002506DF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2506DF" w:rsidRDefault="002506DF" w:rsidP="002506DF">
      <w:pPr>
        <w:jc w:val="right"/>
      </w:pPr>
      <w:r>
        <w:t>к заявке</w:t>
      </w:r>
    </w:p>
    <w:p w:rsidR="002506DF" w:rsidRDefault="002506DF" w:rsidP="002506DF">
      <w:pPr>
        <w:jc w:val="right"/>
      </w:pPr>
    </w:p>
    <w:p w:rsidR="002506DF" w:rsidRDefault="002506DF" w:rsidP="002506DF">
      <w:pPr>
        <w:jc w:val="right"/>
      </w:pPr>
    </w:p>
    <w:p w:rsidR="002506DF" w:rsidRPr="00F553E2" w:rsidRDefault="002506DF" w:rsidP="002506DF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F553E2">
        <w:rPr>
          <w:rFonts w:eastAsia="Calibri"/>
          <w:b/>
          <w:color w:val="000000"/>
          <w:sz w:val="22"/>
          <w:szCs w:val="22"/>
          <w:lang w:eastAsia="en-US"/>
        </w:rPr>
        <w:t>Сведения о национальных стандартах (сводах правил), прим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еняемых на добровольной основе </w:t>
      </w:r>
      <w:r w:rsidRPr="00F553E2">
        <w:rPr>
          <w:rFonts w:eastAsia="Calibri"/>
          <w:b/>
          <w:color w:val="000000"/>
          <w:sz w:val="22"/>
          <w:szCs w:val="22"/>
          <w:lang w:eastAsia="en-US"/>
        </w:rPr>
        <w:t>для соблюдения требований технического регламента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68"/>
        <w:gridCol w:w="5843"/>
      </w:tblGrid>
      <w:tr w:rsidR="002506DF" w:rsidRPr="00F553E2" w:rsidTr="00412992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DF" w:rsidRPr="00F553E2" w:rsidRDefault="002506DF" w:rsidP="0041299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553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Обозначение национального стандарта или свода правил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DF" w:rsidRPr="00F553E2" w:rsidRDefault="002506DF" w:rsidP="0041299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553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национального стандарта или свода правил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DF" w:rsidRPr="00F553E2" w:rsidRDefault="002506DF" w:rsidP="0041299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553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Подтверждаемые требования национального стандарта или свода правил</w:t>
            </w:r>
          </w:p>
        </w:tc>
      </w:tr>
      <w:tr w:rsidR="002506DF" w:rsidRPr="00F553E2" w:rsidTr="00412992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F" w:rsidRPr="00C0006E" w:rsidRDefault="002506DF" w:rsidP="0041299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ГОСТ Р 53295-2009 с изм. № 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F" w:rsidRPr="00C0006E" w:rsidRDefault="002506DF" w:rsidP="0041299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0006E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Средства огнезащиты для стальных конструкций. Общие требования. Метод определения огнезащитной эффективности (с Изменением № 1)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DF" w:rsidRPr="00863548" w:rsidRDefault="002506DF" w:rsidP="00412992">
            <w:pPr>
              <w:spacing w:before="60"/>
              <w:rPr>
                <w:sz w:val="22"/>
                <w:szCs w:val="22"/>
              </w:rPr>
            </w:pPr>
            <w:r w:rsidRPr="00863548">
              <w:rPr>
                <w:sz w:val="22"/>
                <w:szCs w:val="22"/>
              </w:rPr>
              <w:t>Огнезащитное покрытие в составе:</w:t>
            </w:r>
          </w:p>
          <w:p w:rsidR="00197534" w:rsidRPr="00197534" w:rsidRDefault="002506DF" w:rsidP="002506DF">
            <w:pPr>
              <w:spacing w:before="120" w:after="120"/>
              <w:rPr>
                <w:sz w:val="22"/>
                <w:szCs w:val="22"/>
              </w:rPr>
            </w:pPr>
            <w:r w:rsidRPr="0086354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грунтовка </w:t>
            </w:r>
            <w:r w:rsidR="00197534">
              <w:rPr>
                <w:sz w:val="22"/>
                <w:szCs w:val="22"/>
              </w:rPr>
              <w:t>ГФ-021 (ГОСТ 25129-82) толщиной сухого слоя не менее 0,05 мм</w:t>
            </w:r>
            <w:r w:rsidR="00197534" w:rsidRPr="00197534">
              <w:rPr>
                <w:sz w:val="22"/>
                <w:szCs w:val="22"/>
              </w:rPr>
              <w:t>;</w:t>
            </w:r>
          </w:p>
          <w:p w:rsidR="002506DF" w:rsidRPr="00863548" w:rsidRDefault="002506DF" w:rsidP="002506DF">
            <w:pPr>
              <w:pStyle w:val="af0"/>
              <w:spacing w:before="12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197534">
              <w:rPr>
                <w:sz w:val="22"/>
                <w:szCs w:val="22"/>
              </w:rPr>
              <w:t>состав огнезащитный вспучивающийся ОГНЕПЛАМ-1 (</w:t>
            </w:r>
            <w:r w:rsidR="00197534" w:rsidRPr="00197534">
              <w:rPr>
                <w:sz w:val="22"/>
                <w:szCs w:val="22"/>
              </w:rPr>
              <w:t>ТУ 2312-001-12388789-2012</w:t>
            </w:r>
            <w:r w:rsidR="00197534">
              <w:rPr>
                <w:sz w:val="22"/>
                <w:szCs w:val="22"/>
              </w:rPr>
              <w:t>) с</w:t>
            </w:r>
            <w:r w:rsidRPr="00863548">
              <w:rPr>
                <w:sz w:val="22"/>
                <w:szCs w:val="22"/>
              </w:rPr>
              <w:t xml:space="preserve">ухого слоя </w:t>
            </w:r>
            <w:r>
              <w:rPr>
                <w:sz w:val="22"/>
                <w:szCs w:val="22"/>
              </w:rPr>
              <w:t>5,0</w:t>
            </w:r>
            <w:r w:rsidRPr="00863548">
              <w:rPr>
                <w:sz w:val="22"/>
                <w:szCs w:val="22"/>
              </w:rPr>
              <w:t xml:space="preserve"> мм </w:t>
            </w:r>
            <w:r w:rsidR="00197534">
              <w:rPr>
                <w:sz w:val="22"/>
                <w:szCs w:val="22"/>
              </w:rPr>
              <w:br/>
            </w:r>
            <w:r w:rsidRPr="00863548">
              <w:rPr>
                <w:sz w:val="22"/>
                <w:szCs w:val="22"/>
              </w:rPr>
              <w:t xml:space="preserve">(расход состава, установленный изготовителем – не менее </w:t>
            </w:r>
            <w:r>
              <w:rPr>
                <w:sz w:val="22"/>
                <w:szCs w:val="22"/>
              </w:rPr>
              <w:t>7,20</w:t>
            </w:r>
            <w:r w:rsidRPr="00863548">
              <w:rPr>
                <w:sz w:val="22"/>
                <w:szCs w:val="22"/>
              </w:rPr>
              <w:t xml:space="preserve"> кг/м</w:t>
            </w:r>
            <w:r w:rsidRPr="00863548">
              <w:rPr>
                <w:sz w:val="22"/>
                <w:szCs w:val="22"/>
                <w:vertAlign w:val="superscript"/>
              </w:rPr>
              <w:t>2</w:t>
            </w:r>
            <w:r w:rsidRPr="00863548">
              <w:rPr>
                <w:sz w:val="22"/>
                <w:szCs w:val="22"/>
              </w:rPr>
              <w:t xml:space="preserve"> без учета потерь),</w:t>
            </w:r>
          </w:p>
          <w:p w:rsidR="002506DF" w:rsidRPr="00C0006E" w:rsidRDefault="002506DF" w:rsidP="00412992">
            <w:pPr>
              <w:pStyle w:val="af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863548">
              <w:rPr>
                <w:sz w:val="22"/>
                <w:szCs w:val="22"/>
              </w:rPr>
              <w:t xml:space="preserve">при нанесении на фрагмент стальной колонны двутаврового сечения с приведенной толщиной металла не менее </w:t>
            </w:r>
            <w:r>
              <w:rPr>
                <w:sz w:val="22"/>
                <w:szCs w:val="22"/>
              </w:rPr>
              <w:t>3,4</w:t>
            </w:r>
            <w:r w:rsidRPr="00863548">
              <w:rPr>
                <w:sz w:val="22"/>
                <w:szCs w:val="22"/>
              </w:rPr>
              <w:t xml:space="preserve"> мм обеспечивает </w:t>
            </w:r>
            <w:r>
              <w:rPr>
                <w:sz w:val="22"/>
                <w:szCs w:val="22"/>
              </w:rPr>
              <w:t>4-ю (четвертую) группа огнезащитной эффективности (</w:t>
            </w:r>
            <w:r w:rsidRPr="00863548">
              <w:rPr>
                <w:color w:val="000000"/>
                <w:sz w:val="22"/>
                <w:szCs w:val="22"/>
              </w:rPr>
              <w:t>время достижения критической температуры 500 °</w:t>
            </w:r>
            <w:r w:rsidRPr="00863548">
              <w:rPr>
                <w:color w:val="000000"/>
                <w:sz w:val="22"/>
                <w:szCs w:val="22"/>
                <w:lang w:val="en-US"/>
              </w:rPr>
              <w:t>C</w:t>
            </w:r>
            <w:r w:rsidRPr="00863548">
              <w:rPr>
                <w:color w:val="000000"/>
                <w:sz w:val="22"/>
                <w:szCs w:val="22"/>
              </w:rPr>
              <w:t xml:space="preserve"> на образце не мене</w:t>
            </w:r>
            <w:r>
              <w:rPr>
                <w:color w:val="000000"/>
                <w:sz w:val="22"/>
                <w:szCs w:val="22"/>
              </w:rPr>
              <w:t xml:space="preserve">е </w:t>
            </w:r>
            <w:r>
              <w:rPr>
                <w:color w:val="000000"/>
                <w:sz w:val="22"/>
                <w:szCs w:val="22"/>
              </w:rPr>
              <w:br/>
              <w:t>60</w:t>
            </w:r>
            <w:r w:rsidRPr="00863548">
              <w:rPr>
                <w:color w:val="000000"/>
                <w:sz w:val="22"/>
                <w:szCs w:val="22"/>
              </w:rPr>
              <w:t xml:space="preserve"> минут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2506DF" w:rsidRDefault="002506DF" w:rsidP="002506DF">
      <w:pPr>
        <w:jc w:val="right"/>
      </w:pPr>
    </w:p>
    <w:p w:rsidR="002506DF" w:rsidRDefault="002506DF" w:rsidP="002506DF">
      <w:pPr>
        <w:jc w:val="right"/>
      </w:pPr>
    </w:p>
    <w:p w:rsidR="002506DF" w:rsidRPr="004043E0" w:rsidRDefault="002506DF" w:rsidP="002506DF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2506DF" w:rsidTr="00412992">
        <w:tc>
          <w:tcPr>
            <w:tcW w:w="4784" w:type="dxa"/>
          </w:tcPr>
          <w:p w:rsidR="002506DF" w:rsidRPr="00950136" w:rsidRDefault="002506DF" w:rsidP="00412992">
            <w:r w:rsidRPr="00950136">
              <w:t>Руководитель организации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:rsidR="002506DF" w:rsidRPr="00950136" w:rsidRDefault="00197534" w:rsidP="00412992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И.И. Иванов</w:t>
            </w:r>
          </w:p>
        </w:tc>
      </w:tr>
      <w:tr w:rsidR="002506DF" w:rsidTr="00412992">
        <w:tc>
          <w:tcPr>
            <w:tcW w:w="4784" w:type="dxa"/>
          </w:tcPr>
          <w:p w:rsidR="002506DF" w:rsidRPr="00950136" w:rsidRDefault="002506DF" w:rsidP="00412992">
            <w:pPr>
              <w:rPr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</w:tcBorders>
          </w:tcPr>
          <w:p w:rsidR="002506DF" w:rsidRPr="00BD6690" w:rsidRDefault="002506DF" w:rsidP="00412992">
            <w:pPr>
              <w:pStyle w:val="a8"/>
            </w:pPr>
            <w:r w:rsidRPr="00BD6690">
              <w:t>подпись, инициалы, фамилия</w:t>
            </w:r>
          </w:p>
        </w:tc>
      </w:tr>
    </w:tbl>
    <w:p w:rsidR="002506DF" w:rsidRDefault="002506DF" w:rsidP="002506DF">
      <w:pPr>
        <w:spacing w:after="120"/>
        <w:rPr>
          <w:color w:val="A6A6A6"/>
        </w:rPr>
      </w:pPr>
    </w:p>
    <w:p w:rsidR="002506DF" w:rsidRDefault="002506DF" w:rsidP="002506DF">
      <w:pPr>
        <w:spacing w:after="120"/>
        <w:jc w:val="right"/>
        <w:rPr>
          <w:color w:val="000000"/>
          <w:lang w:val="en-US"/>
        </w:rPr>
      </w:pPr>
      <w:r w:rsidRPr="0056769C">
        <w:rPr>
          <w:color w:val="000000"/>
        </w:rPr>
        <w:t>М.П.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Дата</w:t>
      </w:r>
      <w:r>
        <w:rPr>
          <w:color w:val="000000"/>
          <w:lang w:val="en-US"/>
        </w:rPr>
        <w:t>: ________________________</w:t>
      </w:r>
    </w:p>
    <w:p w:rsidR="002506DF" w:rsidRDefault="002506DF" w:rsidP="002506DF">
      <w:pPr>
        <w:spacing w:after="120"/>
        <w:jc w:val="right"/>
        <w:rPr>
          <w:color w:val="000000"/>
          <w:lang w:val="en-US"/>
        </w:rPr>
      </w:pPr>
    </w:p>
    <w:p w:rsidR="002506DF" w:rsidRPr="002506DF" w:rsidRDefault="002506DF" w:rsidP="002506DF">
      <w:pPr>
        <w:jc w:val="right"/>
      </w:pPr>
    </w:p>
    <w:sectPr w:rsidR="002506DF" w:rsidRPr="002506DF" w:rsidSect="0048343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0B" w:rsidRDefault="0012330B" w:rsidP="0048343E">
      <w:r>
        <w:separator/>
      </w:r>
    </w:p>
  </w:endnote>
  <w:endnote w:type="continuationSeparator" w:id="0">
    <w:p w:rsidR="0012330B" w:rsidRDefault="0012330B" w:rsidP="0048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0B" w:rsidRDefault="0012330B" w:rsidP="0048343E">
      <w:r>
        <w:separator/>
      </w:r>
    </w:p>
  </w:footnote>
  <w:footnote w:type="continuationSeparator" w:id="0">
    <w:p w:rsidR="0012330B" w:rsidRDefault="0012330B" w:rsidP="0048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3E"/>
    <w:rsid w:val="000030E4"/>
    <w:rsid w:val="000161BE"/>
    <w:rsid w:val="00031457"/>
    <w:rsid w:val="00043A5E"/>
    <w:rsid w:val="00045359"/>
    <w:rsid w:val="00050F23"/>
    <w:rsid w:val="00055C01"/>
    <w:rsid w:val="00056D7D"/>
    <w:rsid w:val="00064190"/>
    <w:rsid w:val="00073421"/>
    <w:rsid w:val="0007549B"/>
    <w:rsid w:val="000B168E"/>
    <w:rsid w:val="000C6F2C"/>
    <w:rsid w:val="000E62D2"/>
    <w:rsid w:val="00110BC9"/>
    <w:rsid w:val="00111819"/>
    <w:rsid w:val="00115131"/>
    <w:rsid w:val="0012330B"/>
    <w:rsid w:val="001267F6"/>
    <w:rsid w:val="00131F0A"/>
    <w:rsid w:val="0013227A"/>
    <w:rsid w:val="00133789"/>
    <w:rsid w:val="00137674"/>
    <w:rsid w:val="00143635"/>
    <w:rsid w:val="00157755"/>
    <w:rsid w:val="00167AE0"/>
    <w:rsid w:val="00170C62"/>
    <w:rsid w:val="00182D8B"/>
    <w:rsid w:val="0018570A"/>
    <w:rsid w:val="00185725"/>
    <w:rsid w:val="0018711B"/>
    <w:rsid w:val="0018743D"/>
    <w:rsid w:val="00197534"/>
    <w:rsid w:val="00197E30"/>
    <w:rsid w:val="001B080E"/>
    <w:rsid w:val="001D0173"/>
    <w:rsid w:val="001D3EEF"/>
    <w:rsid w:val="001F307C"/>
    <w:rsid w:val="00202846"/>
    <w:rsid w:val="00203D5C"/>
    <w:rsid w:val="0022348A"/>
    <w:rsid w:val="002506DF"/>
    <w:rsid w:val="00261EC1"/>
    <w:rsid w:val="00272DB9"/>
    <w:rsid w:val="0027325B"/>
    <w:rsid w:val="00284DE1"/>
    <w:rsid w:val="00286566"/>
    <w:rsid w:val="0029676B"/>
    <w:rsid w:val="002A0953"/>
    <w:rsid w:val="002C3471"/>
    <w:rsid w:val="002D714E"/>
    <w:rsid w:val="002F0948"/>
    <w:rsid w:val="002F677D"/>
    <w:rsid w:val="00317415"/>
    <w:rsid w:val="00323446"/>
    <w:rsid w:val="00326097"/>
    <w:rsid w:val="00340851"/>
    <w:rsid w:val="00357A5B"/>
    <w:rsid w:val="003601D1"/>
    <w:rsid w:val="00381F6B"/>
    <w:rsid w:val="003865B8"/>
    <w:rsid w:val="003A390C"/>
    <w:rsid w:val="003B1001"/>
    <w:rsid w:val="003B12AA"/>
    <w:rsid w:val="003C3FB2"/>
    <w:rsid w:val="003C4A7A"/>
    <w:rsid w:val="003D2B61"/>
    <w:rsid w:val="003D6F34"/>
    <w:rsid w:val="003D78C6"/>
    <w:rsid w:val="003E1D2C"/>
    <w:rsid w:val="004040B5"/>
    <w:rsid w:val="004043E0"/>
    <w:rsid w:val="0042608E"/>
    <w:rsid w:val="004359E5"/>
    <w:rsid w:val="00440F6A"/>
    <w:rsid w:val="00472F75"/>
    <w:rsid w:val="00477AC7"/>
    <w:rsid w:val="0048343E"/>
    <w:rsid w:val="004A23DA"/>
    <w:rsid w:val="004A47EB"/>
    <w:rsid w:val="004A6302"/>
    <w:rsid w:val="004B3A11"/>
    <w:rsid w:val="004B7364"/>
    <w:rsid w:val="004C04F8"/>
    <w:rsid w:val="004C5A28"/>
    <w:rsid w:val="004D0C21"/>
    <w:rsid w:val="004E4B19"/>
    <w:rsid w:val="004F076F"/>
    <w:rsid w:val="00502174"/>
    <w:rsid w:val="00534717"/>
    <w:rsid w:val="00536A26"/>
    <w:rsid w:val="00553AA0"/>
    <w:rsid w:val="00556116"/>
    <w:rsid w:val="005566C1"/>
    <w:rsid w:val="00563A74"/>
    <w:rsid w:val="00567159"/>
    <w:rsid w:val="00570BF4"/>
    <w:rsid w:val="00580297"/>
    <w:rsid w:val="005936D2"/>
    <w:rsid w:val="0059414D"/>
    <w:rsid w:val="0059565A"/>
    <w:rsid w:val="005C73E9"/>
    <w:rsid w:val="005D7B30"/>
    <w:rsid w:val="005F03D1"/>
    <w:rsid w:val="00600F00"/>
    <w:rsid w:val="00603880"/>
    <w:rsid w:val="006078EB"/>
    <w:rsid w:val="00607B34"/>
    <w:rsid w:val="0061392B"/>
    <w:rsid w:val="0062628F"/>
    <w:rsid w:val="00634B2A"/>
    <w:rsid w:val="0064542A"/>
    <w:rsid w:val="00663542"/>
    <w:rsid w:val="0066715B"/>
    <w:rsid w:val="006676A4"/>
    <w:rsid w:val="00670B92"/>
    <w:rsid w:val="006761D6"/>
    <w:rsid w:val="00676C77"/>
    <w:rsid w:val="006774BF"/>
    <w:rsid w:val="00685900"/>
    <w:rsid w:val="0068703D"/>
    <w:rsid w:val="006934FD"/>
    <w:rsid w:val="00694A87"/>
    <w:rsid w:val="006A1C6F"/>
    <w:rsid w:val="006A50C4"/>
    <w:rsid w:val="006B54C6"/>
    <w:rsid w:val="006C371E"/>
    <w:rsid w:val="006E0E3A"/>
    <w:rsid w:val="006F714C"/>
    <w:rsid w:val="007020B0"/>
    <w:rsid w:val="00727111"/>
    <w:rsid w:val="007367F8"/>
    <w:rsid w:val="00741823"/>
    <w:rsid w:val="00741824"/>
    <w:rsid w:val="00767FAD"/>
    <w:rsid w:val="007716FD"/>
    <w:rsid w:val="00772725"/>
    <w:rsid w:val="00774670"/>
    <w:rsid w:val="007A7099"/>
    <w:rsid w:val="007B08FD"/>
    <w:rsid w:val="007C309B"/>
    <w:rsid w:val="007D52FA"/>
    <w:rsid w:val="00806E32"/>
    <w:rsid w:val="00821E74"/>
    <w:rsid w:val="008235BF"/>
    <w:rsid w:val="00830E4F"/>
    <w:rsid w:val="00844427"/>
    <w:rsid w:val="00844C3D"/>
    <w:rsid w:val="00845EBA"/>
    <w:rsid w:val="00851F24"/>
    <w:rsid w:val="0086055F"/>
    <w:rsid w:val="0086724B"/>
    <w:rsid w:val="00870A2D"/>
    <w:rsid w:val="0087510D"/>
    <w:rsid w:val="008823F8"/>
    <w:rsid w:val="008B775E"/>
    <w:rsid w:val="008C7D06"/>
    <w:rsid w:val="008F5597"/>
    <w:rsid w:val="0090691E"/>
    <w:rsid w:val="00930803"/>
    <w:rsid w:val="009427FA"/>
    <w:rsid w:val="009563E8"/>
    <w:rsid w:val="00961EE7"/>
    <w:rsid w:val="009720E1"/>
    <w:rsid w:val="009830DE"/>
    <w:rsid w:val="009840CA"/>
    <w:rsid w:val="0099095A"/>
    <w:rsid w:val="00994465"/>
    <w:rsid w:val="009A3855"/>
    <w:rsid w:val="009A7617"/>
    <w:rsid w:val="009D235F"/>
    <w:rsid w:val="009D2785"/>
    <w:rsid w:val="009D50F0"/>
    <w:rsid w:val="009F01B2"/>
    <w:rsid w:val="009F288A"/>
    <w:rsid w:val="009F361E"/>
    <w:rsid w:val="00A03E1B"/>
    <w:rsid w:val="00A146F3"/>
    <w:rsid w:val="00A1563C"/>
    <w:rsid w:val="00A4210D"/>
    <w:rsid w:val="00A52BBE"/>
    <w:rsid w:val="00A54588"/>
    <w:rsid w:val="00A56238"/>
    <w:rsid w:val="00A56BC8"/>
    <w:rsid w:val="00A70357"/>
    <w:rsid w:val="00A7450D"/>
    <w:rsid w:val="00A8292A"/>
    <w:rsid w:val="00A873DA"/>
    <w:rsid w:val="00AA516D"/>
    <w:rsid w:val="00AA55CB"/>
    <w:rsid w:val="00AB209F"/>
    <w:rsid w:val="00AD6A4E"/>
    <w:rsid w:val="00AF1436"/>
    <w:rsid w:val="00AF55C4"/>
    <w:rsid w:val="00AF76A8"/>
    <w:rsid w:val="00B00C2C"/>
    <w:rsid w:val="00B02422"/>
    <w:rsid w:val="00B04E5E"/>
    <w:rsid w:val="00B077DA"/>
    <w:rsid w:val="00B12FEB"/>
    <w:rsid w:val="00B40C38"/>
    <w:rsid w:val="00B43A8E"/>
    <w:rsid w:val="00B50D25"/>
    <w:rsid w:val="00B70DE7"/>
    <w:rsid w:val="00B83B83"/>
    <w:rsid w:val="00B85ABE"/>
    <w:rsid w:val="00B95706"/>
    <w:rsid w:val="00B9618D"/>
    <w:rsid w:val="00BD0F06"/>
    <w:rsid w:val="00BD6690"/>
    <w:rsid w:val="00BE451F"/>
    <w:rsid w:val="00BF30B5"/>
    <w:rsid w:val="00C10036"/>
    <w:rsid w:val="00C42C40"/>
    <w:rsid w:val="00C45BC9"/>
    <w:rsid w:val="00C94108"/>
    <w:rsid w:val="00C9603A"/>
    <w:rsid w:val="00CA08CA"/>
    <w:rsid w:val="00CA67EA"/>
    <w:rsid w:val="00CB1AAD"/>
    <w:rsid w:val="00CB7DBE"/>
    <w:rsid w:val="00CC3960"/>
    <w:rsid w:val="00CC77F0"/>
    <w:rsid w:val="00CE1289"/>
    <w:rsid w:val="00CE13AF"/>
    <w:rsid w:val="00CE65D2"/>
    <w:rsid w:val="00D14A62"/>
    <w:rsid w:val="00D304C2"/>
    <w:rsid w:val="00D30AB9"/>
    <w:rsid w:val="00D51DD3"/>
    <w:rsid w:val="00D6643F"/>
    <w:rsid w:val="00D718D1"/>
    <w:rsid w:val="00D87289"/>
    <w:rsid w:val="00D966DE"/>
    <w:rsid w:val="00DA7D3B"/>
    <w:rsid w:val="00DC3113"/>
    <w:rsid w:val="00DC3D2B"/>
    <w:rsid w:val="00DD2E23"/>
    <w:rsid w:val="00DE61C1"/>
    <w:rsid w:val="00DF1E71"/>
    <w:rsid w:val="00E05255"/>
    <w:rsid w:val="00E054F3"/>
    <w:rsid w:val="00E12F1D"/>
    <w:rsid w:val="00E240E7"/>
    <w:rsid w:val="00E24F7B"/>
    <w:rsid w:val="00E3017D"/>
    <w:rsid w:val="00E50D62"/>
    <w:rsid w:val="00E56ADD"/>
    <w:rsid w:val="00E60468"/>
    <w:rsid w:val="00E63C6A"/>
    <w:rsid w:val="00E82F2B"/>
    <w:rsid w:val="00E846FE"/>
    <w:rsid w:val="00EA01CA"/>
    <w:rsid w:val="00EA3E3E"/>
    <w:rsid w:val="00EA3F89"/>
    <w:rsid w:val="00EC51E2"/>
    <w:rsid w:val="00EF155F"/>
    <w:rsid w:val="00EF2FDB"/>
    <w:rsid w:val="00EF48F1"/>
    <w:rsid w:val="00F01FB3"/>
    <w:rsid w:val="00F15C56"/>
    <w:rsid w:val="00F433EB"/>
    <w:rsid w:val="00F46F90"/>
    <w:rsid w:val="00F64855"/>
    <w:rsid w:val="00F81BDC"/>
    <w:rsid w:val="00F8474E"/>
    <w:rsid w:val="00F84F54"/>
    <w:rsid w:val="00F92CC4"/>
    <w:rsid w:val="00F947FE"/>
    <w:rsid w:val="00F97949"/>
    <w:rsid w:val="00FA51E7"/>
    <w:rsid w:val="00FB09FA"/>
    <w:rsid w:val="00FB5089"/>
    <w:rsid w:val="00FC53FE"/>
    <w:rsid w:val="00FD48BA"/>
    <w:rsid w:val="00FD7E83"/>
    <w:rsid w:val="00FE12DE"/>
    <w:rsid w:val="00FE44F7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2449"/>
  <w15:docId w15:val="{CE755E85-8EED-4462-A871-63F794C1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43E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4834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483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834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4834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48343E"/>
    <w:rPr>
      <w:color w:val="0000FF"/>
      <w:u w:val="single"/>
    </w:rPr>
  </w:style>
  <w:style w:type="paragraph" w:customStyle="1" w:styleId="9">
    <w:name w:val="Знак Знак9"/>
    <w:basedOn w:val="a"/>
    <w:rsid w:val="0048343E"/>
    <w:pPr>
      <w:spacing w:before="100" w:beforeAutospacing="1" w:after="100" w:afterAutospacing="1" w:line="360" w:lineRule="auto"/>
      <w:ind w:firstLine="709"/>
      <w:jc w:val="both"/>
    </w:pPr>
    <w:rPr>
      <w:sz w:val="26"/>
      <w:szCs w:val="20"/>
      <w:lang w:val="en-US" w:eastAsia="en-US"/>
    </w:rPr>
  </w:style>
  <w:style w:type="paragraph" w:customStyle="1" w:styleId="a8">
    <w:name w:val="Подстрочник"/>
    <w:basedOn w:val="a"/>
    <w:next w:val="a"/>
    <w:qFormat/>
    <w:rsid w:val="00767FAD"/>
    <w:pPr>
      <w:spacing w:after="80" w:line="204" w:lineRule="auto"/>
      <w:jc w:val="center"/>
    </w:pPr>
    <w:rPr>
      <w:rFonts w:asciiTheme="minorHAnsi" w:hAnsiTheme="minorHAnsi"/>
      <w:color w:val="808080"/>
      <w:sz w:val="18"/>
      <w:szCs w:val="20"/>
    </w:rPr>
  </w:style>
  <w:style w:type="paragraph" w:styleId="a9">
    <w:name w:val="footnote text"/>
    <w:basedOn w:val="a"/>
    <w:link w:val="aa"/>
    <w:uiPriority w:val="99"/>
    <w:unhideWhenUsed/>
    <w:rsid w:val="0048343E"/>
    <w:pPr>
      <w:jc w:val="both"/>
    </w:pPr>
    <w:rPr>
      <w:sz w:val="23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8343E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styleId="ab">
    <w:name w:val="footnote reference"/>
    <w:uiPriority w:val="99"/>
    <w:unhideWhenUsed/>
    <w:rsid w:val="0048343E"/>
    <w:rPr>
      <w:vertAlign w:val="superscript"/>
    </w:rPr>
  </w:style>
  <w:style w:type="paragraph" w:customStyle="1" w:styleId="ac">
    <w:name w:val="Надзаголовок"/>
    <w:basedOn w:val="a"/>
    <w:next w:val="a"/>
    <w:qFormat/>
    <w:rsid w:val="0048343E"/>
    <w:pPr>
      <w:spacing w:before="160" w:after="40"/>
      <w:jc w:val="both"/>
    </w:pPr>
    <w:rPr>
      <w:b/>
      <w:sz w:val="23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34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34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0C6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6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2506DF"/>
    <w:pPr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0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9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056B-3494-4918-9E41-1840A929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ivpoed</cp:lastModifiedBy>
  <cp:revision>3</cp:revision>
  <cp:lastPrinted>2021-04-22T07:12:00Z</cp:lastPrinted>
  <dcterms:created xsi:type="dcterms:W3CDTF">2021-04-22T09:27:00Z</dcterms:created>
  <dcterms:modified xsi:type="dcterms:W3CDTF">2021-04-22T09:38:00Z</dcterms:modified>
</cp:coreProperties>
</file>